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0D" w:rsidRPr="007B500D" w:rsidRDefault="00B86726" w:rsidP="00053BF9">
      <w:pPr>
        <w:spacing w:line="480" w:lineRule="exact"/>
        <w:rPr>
          <w:rFonts w:ascii="仿宋" w:eastAsia="仿宋" w:hAnsi="仿宋"/>
          <w:sz w:val="28"/>
          <w:szCs w:val="28"/>
        </w:rPr>
      </w:pPr>
      <w:r w:rsidRPr="007B500D">
        <w:rPr>
          <w:rFonts w:ascii="仿宋" w:eastAsia="仿宋" w:hAnsi="仿宋" w:hint="eastAsia"/>
          <w:sz w:val="28"/>
          <w:szCs w:val="28"/>
        </w:rPr>
        <w:t>附件</w:t>
      </w:r>
      <w:r w:rsidR="007B500D" w:rsidRPr="007B500D">
        <w:rPr>
          <w:rFonts w:ascii="仿宋" w:eastAsia="仿宋" w:hAnsi="仿宋" w:hint="eastAsia"/>
          <w:sz w:val="28"/>
          <w:szCs w:val="28"/>
        </w:rPr>
        <w:t xml:space="preserve">1-1 </w:t>
      </w:r>
    </w:p>
    <w:p w:rsidR="00603340" w:rsidRPr="007B500D" w:rsidRDefault="007B500D" w:rsidP="007B500D">
      <w:pPr>
        <w:spacing w:line="480" w:lineRule="exact"/>
        <w:rPr>
          <w:rFonts w:ascii="黑体" w:eastAsia="黑体" w:hAnsi="黑体"/>
          <w:b/>
          <w:sz w:val="30"/>
          <w:szCs w:val="30"/>
        </w:rPr>
      </w:pPr>
      <w:r w:rsidRPr="007B500D">
        <w:rPr>
          <w:rFonts w:ascii="黑体" w:eastAsia="黑体" w:hAnsi="黑体" w:hint="eastAsia"/>
          <w:b/>
          <w:sz w:val="30"/>
          <w:szCs w:val="30"/>
        </w:rPr>
        <w:t>各学院</w:t>
      </w:r>
      <w:r w:rsidRPr="007B500D">
        <w:rPr>
          <w:rFonts w:ascii="黑体" w:eastAsia="黑体" w:hAnsi="黑体" w:hint="eastAsia"/>
          <w:b/>
          <w:color w:val="000000"/>
          <w:spacing w:val="30"/>
          <w:sz w:val="30"/>
          <w:szCs w:val="30"/>
          <w:shd w:val="clear" w:color="auto" w:fill="FFFFFF"/>
        </w:rPr>
        <w:t>201</w:t>
      </w:r>
      <w:r w:rsidRPr="007B500D">
        <w:rPr>
          <w:rFonts w:ascii="黑体" w:eastAsia="黑体" w:hAnsi="黑体"/>
          <w:b/>
          <w:color w:val="000000"/>
          <w:spacing w:val="30"/>
          <w:sz w:val="30"/>
          <w:szCs w:val="30"/>
          <w:shd w:val="clear" w:color="auto" w:fill="FFFFFF"/>
        </w:rPr>
        <w:t>4</w:t>
      </w:r>
      <w:r w:rsidRPr="007B500D">
        <w:rPr>
          <w:rFonts w:ascii="黑体" w:eastAsia="黑体" w:hAnsi="黑体" w:hint="eastAsia"/>
          <w:b/>
          <w:color w:val="000000"/>
          <w:spacing w:val="30"/>
          <w:sz w:val="30"/>
          <w:szCs w:val="30"/>
          <w:shd w:val="clear" w:color="auto" w:fill="FFFFFF"/>
        </w:rPr>
        <w:t>级推免生“智育成绩课程认定及学分积计算细则”</w:t>
      </w:r>
    </w:p>
    <w:p w:rsidR="00C35BF5" w:rsidRPr="007B500D" w:rsidRDefault="00B86726" w:rsidP="00C35BF5">
      <w:pPr>
        <w:spacing w:beforeLines="50" w:before="120" w:afterLines="50" w:after="120" w:line="480" w:lineRule="exact"/>
        <w:jc w:val="center"/>
        <w:rPr>
          <w:rFonts w:ascii="黑体" w:eastAsia="黑体" w:hAnsi="黑体"/>
          <w:sz w:val="28"/>
          <w:szCs w:val="28"/>
        </w:rPr>
      </w:pPr>
      <w:r w:rsidRPr="007B500D">
        <w:rPr>
          <w:rFonts w:ascii="宋体" w:hAnsi="宋体" w:hint="eastAsia"/>
          <w:sz w:val="28"/>
          <w:szCs w:val="28"/>
        </w:rPr>
        <w:t>英才实验学院</w:t>
      </w:r>
      <w:r w:rsidRPr="007B500D">
        <w:rPr>
          <w:rFonts w:ascii="宋体" w:hAnsi="宋体" w:hint="eastAsia"/>
          <w:sz w:val="28"/>
          <w:szCs w:val="28"/>
        </w:rPr>
        <w:t>2014</w:t>
      </w:r>
      <w:r w:rsidRPr="007B500D">
        <w:rPr>
          <w:rFonts w:ascii="宋体" w:hAnsi="宋体" w:hint="eastAsia"/>
          <w:sz w:val="28"/>
          <w:szCs w:val="28"/>
        </w:rPr>
        <w:t>级</w:t>
      </w:r>
      <w:r w:rsidR="00053BF9" w:rsidRPr="007B500D">
        <w:rPr>
          <w:rFonts w:ascii="黑体" w:eastAsia="黑体" w:hAnsi="黑体" w:hint="eastAsia"/>
          <w:sz w:val="28"/>
          <w:szCs w:val="28"/>
        </w:rPr>
        <w:t>推免生</w:t>
      </w:r>
    </w:p>
    <w:p w:rsidR="00B86726" w:rsidRPr="007B500D" w:rsidRDefault="00053BF9" w:rsidP="00C35BF5">
      <w:pPr>
        <w:spacing w:beforeLines="50" w:before="120" w:afterLines="50" w:after="120" w:line="480" w:lineRule="exact"/>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B86726" w:rsidRPr="007B500D" w:rsidRDefault="00B86726" w:rsidP="00053BF9">
      <w:pPr>
        <w:spacing w:line="480" w:lineRule="exact"/>
        <w:ind w:firstLineChars="200" w:firstLine="560"/>
        <w:rPr>
          <w:rFonts w:ascii="仿宋" w:eastAsia="仿宋" w:hAnsi="仿宋"/>
          <w:sz w:val="28"/>
          <w:szCs w:val="28"/>
        </w:rPr>
      </w:pPr>
      <w:r w:rsidRPr="007B500D">
        <w:rPr>
          <w:rFonts w:ascii="仿宋" w:eastAsia="仿宋" w:hAnsi="仿宋" w:hint="eastAsia"/>
          <w:sz w:val="28"/>
          <w:szCs w:val="28"/>
        </w:rPr>
        <w:t>英才实验学院2014级推免研究生智育成绩，采用所有学生共有课程的加权平均成绩，具体计算细则如下：</w:t>
      </w:r>
    </w:p>
    <w:p w:rsidR="00B86726" w:rsidRPr="007B500D" w:rsidRDefault="00B86726" w:rsidP="00053BF9">
      <w:pPr>
        <w:numPr>
          <w:ilvl w:val="0"/>
          <w:numId w:val="1"/>
        </w:numPr>
        <w:spacing w:line="480" w:lineRule="exact"/>
        <w:rPr>
          <w:rFonts w:ascii="仿宋" w:eastAsia="仿宋" w:hAnsi="仿宋"/>
          <w:color w:val="000000"/>
          <w:sz w:val="28"/>
          <w:szCs w:val="28"/>
        </w:rPr>
      </w:pPr>
      <w:r w:rsidRPr="007B500D">
        <w:rPr>
          <w:rFonts w:ascii="仿宋" w:eastAsia="仿宋" w:hAnsi="仿宋" w:hint="eastAsia"/>
          <w:color w:val="000000"/>
          <w:sz w:val="28"/>
          <w:szCs w:val="28"/>
        </w:rPr>
        <w:t>参与计算智育成绩的科目（共计20门）如下：</w:t>
      </w:r>
      <w:r w:rsidRPr="007B500D">
        <w:rPr>
          <w:rFonts w:ascii="仿宋" w:eastAsia="仿宋" w:hAnsi="仿宋" w:cs="宋体" w:hint="eastAsia"/>
          <w:color w:val="000000"/>
          <w:kern w:val="0"/>
          <w:sz w:val="28"/>
          <w:szCs w:val="28"/>
        </w:rPr>
        <w:t>电路分析基础、大学物理I、离散数学、数学分析（含常微分方程）II、英语文献阅读、中国近代史纲要、信号与系统、模拟电路基础、大学物理II、复变函数与数理方程、英语会议交流与汇报、学术英语写作、数字逻辑设计及应用、电磁场与波、随机数学（含概率论、数理统计、随机过程）、软件技术基础（含数据结构）、创造心理学、微处理器系统结构与嵌入式系统设计、计算机网络基础、马克思主义基本原理。</w:t>
      </w:r>
    </w:p>
    <w:p w:rsidR="00B86726" w:rsidRPr="007B500D" w:rsidRDefault="00B86726" w:rsidP="00053BF9">
      <w:pPr>
        <w:spacing w:line="480" w:lineRule="exact"/>
        <w:rPr>
          <w:rFonts w:ascii="仿宋" w:eastAsia="仿宋" w:hAnsi="仿宋"/>
          <w:sz w:val="28"/>
          <w:szCs w:val="28"/>
        </w:rPr>
      </w:pPr>
      <w:r w:rsidRPr="007B500D">
        <w:rPr>
          <w:rFonts w:ascii="仿宋" w:eastAsia="仿宋" w:hAnsi="仿宋" w:hint="eastAsia"/>
          <w:sz w:val="28"/>
          <w:szCs w:val="28"/>
        </w:rPr>
        <w:t>2、每门课程的成绩按照正考成绩计算。</w:t>
      </w:r>
    </w:p>
    <w:p w:rsidR="00B86726" w:rsidRPr="007B500D" w:rsidRDefault="00B86726" w:rsidP="00053BF9">
      <w:pPr>
        <w:spacing w:line="480" w:lineRule="exact"/>
        <w:rPr>
          <w:rFonts w:ascii="仿宋" w:eastAsia="仿宋" w:hAnsi="仿宋"/>
          <w:sz w:val="28"/>
          <w:szCs w:val="28"/>
        </w:rPr>
      </w:pPr>
      <w:r w:rsidRPr="007B500D">
        <w:rPr>
          <w:rFonts w:ascii="仿宋" w:eastAsia="仿宋" w:hAnsi="仿宋" w:hint="eastAsia"/>
          <w:sz w:val="28"/>
          <w:szCs w:val="28"/>
        </w:rPr>
        <w:t>3、某门课程学分积＝该门课程成绩×该门课程学分。</w:t>
      </w:r>
    </w:p>
    <w:p w:rsidR="00B86726" w:rsidRPr="007B500D" w:rsidRDefault="00B86726" w:rsidP="00053BF9">
      <w:pPr>
        <w:spacing w:line="480" w:lineRule="exact"/>
        <w:rPr>
          <w:rFonts w:ascii="仿宋" w:eastAsia="仿宋" w:hAnsi="仿宋"/>
          <w:sz w:val="28"/>
          <w:szCs w:val="28"/>
        </w:rPr>
      </w:pPr>
      <w:r w:rsidRPr="007B500D">
        <w:rPr>
          <w:rFonts w:ascii="仿宋" w:eastAsia="仿宋" w:hAnsi="仿宋" w:hint="eastAsia"/>
          <w:sz w:val="28"/>
          <w:szCs w:val="28"/>
        </w:rPr>
        <w:t>4、学分加权平均成绩＝所计算课程学分积总和÷所计算课程学分总和。</w:t>
      </w:r>
    </w:p>
    <w:p w:rsidR="00B86726" w:rsidRPr="007B500D" w:rsidRDefault="00B86726" w:rsidP="00053BF9">
      <w:pPr>
        <w:spacing w:line="480" w:lineRule="exact"/>
        <w:rPr>
          <w:rFonts w:ascii="宋体" w:hAnsi="宋体" w:cs="宋体"/>
          <w:sz w:val="26"/>
          <w:szCs w:val="20"/>
        </w:rPr>
      </w:pPr>
      <w:r w:rsidRPr="007B500D">
        <w:rPr>
          <w:rFonts w:ascii="宋体" w:hAnsi="宋体" w:cs="宋体" w:hint="eastAsia"/>
          <w:color w:val="000000"/>
          <w:sz w:val="20"/>
          <w:szCs w:val="20"/>
        </w:rPr>
        <w:t xml:space="preserve">                                                 </w:t>
      </w:r>
    </w:p>
    <w:p w:rsidR="00C35BF5" w:rsidRPr="007B500D" w:rsidRDefault="00053BF9" w:rsidP="00053BF9">
      <w:pPr>
        <w:spacing w:line="480" w:lineRule="exact"/>
        <w:jc w:val="center"/>
        <w:rPr>
          <w:rFonts w:ascii="黑体" w:eastAsia="黑体" w:hAnsi="黑体"/>
          <w:sz w:val="28"/>
          <w:szCs w:val="28"/>
        </w:rPr>
      </w:pPr>
      <w:r w:rsidRPr="007B500D">
        <w:rPr>
          <w:rFonts w:ascii="黑体" w:eastAsia="黑体" w:hAnsi="黑体" w:hint="eastAsia"/>
          <w:sz w:val="28"/>
          <w:szCs w:val="28"/>
        </w:rPr>
        <w:t>通信学院2014级推免生</w:t>
      </w:r>
    </w:p>
    <w:p w:rsidR="00053BF9" w:rsidRPr="007B500D" w:rsidRDefault="00053BF9" w:rsidP="00053BF9">
      <w:pPr>
        <w:spacing w:line="480" w:lineRule="exact"/>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053BF9" w:rsidRPr="007B500D" w:rsidRDefault="00053BF9" w:rsidP="00053BF9">
      <w:pPr>
        <w:pStyle w:val="a3"/>
        <w:numPr>
          <w:ilvl w:val="0"/>
          <w:numId w:val="2"/>
        </w:numPr>
        <w:spacing w:line="480" w:lineRule="exact"/>
        <w:ind w:firstLineChars="0"/>
        <w:rPr>
          <w:rFonts w:ascii="仿宋" w:eastAsia="仿宋" w:hAnsi="仿宋"/>
          <w:sz w:val="28"/>
          <w:szCs w:val="28"/>
        </w:rPr>
      </w:pPr>
      <w:r w:rsidRPr="007B500D">
        <w:rPr>
          <w:rFonts w:ascii="仿宋" w:eastAsia="仿宋" w:hAnsi="仿宋"/>
          <w:sz w:val="28"/>
          <w:szCs w:val="28"/>
        </w:rPr>
        <w:t>实施范围</w:t>
      </w:r>
    </w:p>
    <w:p w:rsidR="00053BF9" w:rsidRPr="007B500D" w:rsidRDefault="00053BF9" w:rsidP="00053BF9">
      <w:pPr>
        <w:pStyle w:val="a3"/>
        <w:spacing w:line="480" w:lineRule="exact"/>
        <w:ind w:left="720" w:firstLineChars="0" w:firstLine="0"/>
        <w:rPr>
          <w:rFonts w:ascii="仿宋" w:eastAsia="仿宋" w:hAnsi="仿宋"/>
          <w:sz w:val="28"/>
          <w:szCs w:val="28"/>
        </w:rPr>
      </w:pPr>
      <w:r w:rsidRPr="007B500D">
        <w:rPr>
          <w:rFonts w:ascii="仿宋" w:eastAsia="仿宋" w:hAnsi="仿宋" w:hint="eastAsia"/>
          <w:sz w:val="28"/>
          <w:szCs w:val="28"/>
        </w:rPr>
        <w:t>通信</w:t>
      </w:r>
      <w:r w:rsidRPr="007B500D">
        <w:rPr>
          <w:rFonts w:ascii="仿宋" w:eastAsia="仿宋" w:hAnsi="仿宋"/>
          <w:sz w:val="28"/>
          <w:szCs w:val="28"/>
        </w:rPr>
        <w:t>与信息工程学院</w:t>
      </w:r>
      <w:r w:rsidRPr="007B500D">
        <w:rPr>
          <w:rFonts w:ascii="仿宋" w:eastAsia="仿宋" w:hAnsi="仿宋" w:hint="eastAsia"/>
          <w:sz w:val="28"/>
          <w:szCs w:val="28"/>
        </w:rPr>
        <w:t>2014级全日制本科生</w:t>
      </w:r>
    </w:p>
    <w:p w:rsidR="00053BF9" w:rsidRPr="007B500D" w:rsidRDefault="00053BF9" w:rsidP="00053BF9">
      <w:pPr>
        <w:pStyle w:val="a3"/>
        <w:numPr>
          <w:ilvl w:val="0"/>
          <w:numId w:val="2"/>
        </w:numPr>
        <w:spacing w:line="480" w:lineRule="exact"/>
        <w:ind w:firstLineChars="0"/>
        <w:rPr>
          <w:rFonts w:ascii="仿宋" w:eastAsia="仿宋" w:hAnsi="仿宋"/>
          <w:sz w:val="28"/>
          <w:szCs w:val="28"/>
        </w:rPr>
      </w:pPr>
      <w:r w:rsidRPr="007B500D">
        <w:rPr>
          <w:rFonts w:ascii="仿宋" w:eastAsia="仿宋" w:hAnsi="仿宋" w:hint="eastAsia"/>
          <w:sz w:val="28"/>
          <w:szCs w:val="28"/>
        </w:rPr>
        <w:t>推免工作“智育成绩课程认定及学分积计算细则”工作小组</w:t>
      </w:r>
    </w:p>
    <w:p w:rsidR="00053BF9" w:rsidRPr="007B500D" w:rsidRDefault="00053BF9" w:rsidP="00053BF9">
      <w:pPr>
        <w:pStyle w:val="a3"/>
        <w:spacing w:line="480" w:lineRule="exact"/>
        <w:ind w:left="720" w:firstLineChars="0" w:firstLine="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：郭志勇</w:t>
      </w:r>
    </w:p>
    <w:p w:rsidR="00053BF9" w:rsidRPr="007B500D" w:rsidRDefault="00053BF9" w:rsidP="00053BF9">
      <w:pPr>
        <w:pStyle w:val="a3"/>
        <w:spacing w:line="480" w:lineRule="exact"/>
        <w:ind w:left="720" w:firstLineChars="0" w:firstLine="0"/>
        <w:rPr>
          <w:rFonts w:ascii="仿宋" w:eastAsia="仿宋" w:hAnsi="仿宋"/>
          <w:sz w:val="28"/>
          <w:szCs w:val="28"/>
        </w:rPr>
      </w:pPr>
      <w:r w:rsidRPr="007B500D">
        <w:rPr>
          <w:rFonts w:ascii="仿宋" w:eastAsia="仿宋" w:hAnsi="仿宋" w:hint="eastAsia"/>
          <w:sz w:val="28"/>
          <w:szCs w:val="28"/>
        </w:rPr>
        <w:t>成员：张进</w:t>
      </w:r>
      <w:r w:rsidRPr="007B500D">
        <w:rPr>
          <w:rFonts w:ascii="仿宋" w:eastAsia="仿宋" w:hAnsi="仿宋"/>
          <w:sz w:val="28"/>
          <w:szCs w:val="28"/>
        </w:rPr>
        <w:t>、</w:t>
      </w:r>
      <w:r w:rsidRPr="007B500D">
        <w:rPr>
          <w:rFonts w:ascii="仿宋" w:eastAsia="仿宋" w:hAnsi="仿宋" w:hint="eastAsia"/>
          <w:sz w:val="28"/>
          <w:szCs w:val="28"/>
        </w:rPr>
        <w:t>桂阳</w:t>
      </w:r>
      <w:r w:rsidRPr="007B500D">
        <w:rPr>
          <w:rFonts w:ascii="仿宋" w:eastAsia="仿宋" w:hAnsi="仿宋"/>
          <w:sz w:val="28"/>
          <w:szCs w:val="28"/>
        </w:rPr>
        <w:t>、</w:t>
      </w:r>
      <w:r w:rsidRPr="007B500D">
        <w:rPr>
          <w:rFonts w:ascii="仿宋" w:eastAsia="仿宋" w:hAnsi="仿宋" w:hint="eastAsia"/>
          <w:sz w:val="28"/>
          <w:szCs w:val="28"/>
        </w:rPr>
        <w:t>王书巍、陈嘉豪</w:t>
      </w:r>
      <w:r w:rsidRPr="007B500D">
        <w:rPr>
          <w:rFonts w:ascii="仿宋" w:eastAsia="仿宋" w:hAnsi="仿宋"/>
          <w:sz w:val="28"/>
          <w:szCs w:val="28"/>
        </w:rPr>
        <w:t>、</w:t>
      </w:r>
      <w:r w:rsidRPr="007B500D">
        <w:rPr>
          <w:rFonts w:ascii="仿宋" w:eastAsia="仿宋" w:hAnsi="仿宋" w:hint="eastAsia"/>
          <w:sz w:val="28"/>
          <w:szCs w:val="28"/>
        </w:rPr>
        <w:t>董笑妍</w:t>
      </w:r>
    </w:p>
    <w:p w:rsidR="00053BF9" w:rsidRPr="007B500D" w:rsidRDefault="00053BF9" w:rsidP="00053BF9">
      <w:pPr>
        <w:pStyle w:val="1"/>
        <w:numPr>
          <w:ilvl w:val="0"/>
          <w:numId w:val="2"/>
        </w:numPr>
        <w:spacing w:line="480" w:lineRule="exact"/>
        <w:ind w:firstLineChars="0"/>
        <w:rPr>
          <w:rFonts w:ascii="仿宋" w:eastAsia="仿宋" w:hAnsi="仿宋"/>
          <w:sz w:val="28"/>
          <w:szCs w:val="28"/>
        </w:rPr>
      </w:pPr>
      <w:r w:rsidRPr="007B500D">
        <w:rPr>
          <w:rFonts w:ascii="仿宋" w:eastAsia="仿宋" w:hAnsi="仿宋" w:hint="eastAsia"/>
          <w:sz w:val="28"/>
          <w:szCs w:val="28"/>
        </w:rPr>
        <w:t>各专业细则</w:t>
      </w:r>
    </w:p>
    <w:p w:rsidR="00053BF9" w:rsidRPr="007B500D" w:rsidRDefault="00053BF9" w:rsidP="00053BF9">
      <w:pPr>
        <w:pStyle w:val="a3"/>
        <w:numPr>
          <w:ilvl w:val="1"/>
          <w:numId w:val="2"/>
        </w:numPr>
        <w:spacing w:line="480" w:lineRule="exact"/>
        <w:ind w:firstLineChars="0"/>
        <w:rPr>
          <w:rFonts w:ascii="仿宋" w:eastAsia="仿宋" w:hAnsi="仿宋"/>
          <w:sz w:val="28"/>
          <w:szCs w:val="28"/>
        </w:rPr>
      </w:pPr>
      <w:r w:rsidRPr="007B500D">
        <w:rPr>
          <w:rFonts w:ascii="仿宋" w:eastAsia="仿宋" w:hAnsi="仿宋" w:hint="eastAsia"/>
          <w:sz w:val="28"/>
          <w:szCs w:val="28"/>
        </w:rPr>
        <w:t xml:space="preserve">智育成绩计算采用本科一至三年级相关课程（具体课程说明见下表）学分加权平均成绩。具体计算方法如下： </w:t>
      </w:r>
    </w:p>
    <w:p w:rsidR="00053BF9" w:rsidRPr="007B500D" w:rsidRDefault="00053BF9" w:rsidP="00053BF9">
      <w:pPr>
        <w:spacing w:line="48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053BF9" w:rsidRPr="007B500D" w:rsidRDefault="00053BF9" w:rsidP="00053BF9">
      <w:pPr>
        <w:spacing w:line="480" w:lineRule="exact"/>
        <w:rPr>
          <w:rFonts w:ascii="仿宋" w:eastAsia="仿宋" w:hAnsi="仿宋"/>
          <w:sz w:val="28"/>
          <w:szCs w:val="28"/>
        </w:rPr>
      </w:pPr>
      <w:r w:rsidRPr="007B500D">
        <w:rPr>
          <w:rFonts w:ascii="仿宋" w:eastAsia="仿宋" w:hAnsi="仿宋" w:hint="eastAsia"/>
          <w:sz w:val="28"/>
          <w:szCs w:val="28"/>
        </w:rPr>
        <w:t xml:space="preserve">    学分加权平均成绩＝相关课程学分积总和÷相关课程学分总和 </w:t>
      </w:r>
    </w:p>
    <w:p w:rsidR="00053BF9" w:rsidRPr="007B500D" w:rsidRDefault="00053BF9" w:rsidP="00053BF9">
      <w:pPr>
        <w:spacing w:line="480" w:lineRule="exact"/>
        <w:ind w:left="840" w:hangingChars="300" w:hanging="840"/>
        <w:rPr>
          <w:rFonts w:ascii="仿宋" w:eastAsia="仿宋" w:hAnsi="仿宋"/>
          <w:sz w:val="28"/>
          <w:szCs w:val="28"/>
        </w:rPr>
      </w:pPr>
      <w:r w:rsidRPr="007B500D">
        <w:rPr>
          <w:rFonts w:ascii="仿宋" w:eastAsia="仿宋" w:hAnsi="仿宋" w:hint="eastAsia"/>
          <w:sz w:val="28"/>
          <w:szCs w:val="28"/>
        </w:rPr>
        <w:lastRenderedPageBreak/>
        <w:t xml:space="preserve">   注：成绩计算均以正考成绩为准，重修和补考成绩不适用于推免。经学院、教务处受理备案的缓考成绩按正考成绩计算。</w:t>
      </w:r>
    </w:p>
    <w:p w:rsidR="00053BF9" w:rsidRPr="007B500D" w:rsidRDefault="00053BF9" w:rsidP="00053BF9">
      <w:pPr>
        <w:pStyle w:val="a3"/>
        <w:numPr>
          <w:ilvl w:val="1"/>
          <w:numId w:val="2"/>
        </w:numPr>
        <w:spacing w:line="480" w:lineRule="exact"/>
        <w:ind w:firstLineChars="0"/>
        <w:rPr>
          <w:rFonts w:ascii="仿宋" w:eastAsia="仿宋" w:hAnsi="仿宋"/>
          <w:sz w:val="28"/>
          <w:szCs w:val="28"/>
        </w:rPr>
      </w:pPr>
      <w:r w:rsidRPr="007B500D">
        <w:rPr>
          <w:rFonts w:ascii="仿宋" w:eastAsia="仿宋" w:hAnsi="仿宋" w:hint="eastAsia"/>
          <w:sz w:val="28"/>
          <w:szCs w:val="28"/>
        </w:rPr>
        <w:t>国内外交换学习的应届本科毕业生课程成绩由工作小组根据《电子科技大学赴国（境)内外高校交换学习的本科生学籍（学分)管理办法》及学院相关管理办法精神认定。</w:t>
      </w:r>
    </w:p>
    <w:p w:rsidR="00053BF9" w:rsidRPr="007B500D" w:rsidRDefault="00053BF9" w:rsidP="00053BF9">
      <w:pPr>
        <w:pStyle w:val="a3"/>
        <w:numPr>
          <w:ilvl w:val="1"/>
          <w:numId w:val="2"/>
        </w:numPr>
        <w:spacing w:line="480" w:lineRule="exact"/>
        <w:ind w:firstLineChars="0"/>
        <w:rPr>
          <w:rFonts w:ascii="仿宋" w:eastAsia="仿宋" w:hAnsi="仿宋"/>
          <w:sz w:val="28"/>
          <w:szCs w:val="28"/>
        </w:rPr>
      </w:pPr>
      <w:r w:rsidRPr="007B500D">
        <w:rPr>
          <w:rFonts w:ascii="仿宋" w:eastAsia="仿宋" w:hAnsi="仿宋" w:hint="eastAsia"/>
          <w:sz w:val="28"/>
          <w:szCs w:val="28"/>
        </w:rPr>
        <w:t>各专业纳入推免智育成绩计算的课程</w:t>
      </w:r>
    </w:p>
    <w:p w:rsidR="00053BF9" w:rsidRPr="007B500D" w:rsidRDefault="00053BF9" w:rsidP="00053BF9">
      <w:pPr>
        <w:pStyle w:val="a3"/>
        <w:numPr>
          <w:ilvl w:val="0"/>
          <w:numId w:val="3"/>
        </w:numPr>
        <w:spacing w:line="480" w:lineRule="exact"/>
        <w:ind w:firstLineChars="0"/>
        <w:rPr>
          <w:rFonts w:ascii="仿宋" w:eastAsia="仿宋" w:hAnsi="仿宋"/>
          <w:sz w:val="28"/>
          <w:szCs w:val="28"/>
        </w:rPr>
      </w:pPr>
      <w:r w:rsidRPr="007B500D">
        <w:rPr>
          <w:rFonts w:ascii="仿宋" w:eastAsia="仿宋" w:hAnsi="仿宋" w:hint="eastAsia"/>
          <w:sz w:val="28"/>
          <w:szCs w:val="28"/>
        </w:rPr>
        <w:t>通信工程、</w:t>
      </w:r>
      <w:r w:rsidRPr="007B500D">
        <w:rPr>
          <w:rFonts w:ascii="仿宋" w:eastAsia="仿宋" w:hAnsi="仿宋"/>
          <w:sz w:val="28"/>
          <w:szCs w:val="28"/>
        </w:rPr>
        <w:t>网络工程、物联网工程</w:t>
      </w:r>
      <w:r w:rsidRPr="007B500D">
        <w:rPr>
          <w:rFonts w:ascii="仿宋" w:eastAsia="仿宋" w:hAnsi="仿宋" w:hint="eastAsia"/>
          <w:sz w:val="28"/>
          <w:szCs w:val="28"/>
        </w:rPr>
        <w:t>专业</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053BF9" w:rsidRPr="007B500D" w:rsidTr="00053BF9">
        <w:tc>
          <w:tcPr>
            <w:tcW w:w="2836"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课程名称</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053BF9" w:rsidRPr="007B500D" w:rsidTr="00053BF9">
        <w:tc>
          <w:tcPr>
            <w:tcW w:w="2836"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军事</w:t>
            </w:r>
            <w:r w:rsidRPr="007B500D">
              <w:rPr>
                <w:rFonts w:ascii="仿宋" w:eastAsia="仿宋" w:hAnsi="仿宋"/>
                <w:sz w:val="24"/>
                <w:szCs w:val="24"/>
              </w:rPr>
              <w:t>理论</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大学</w:t>
            </w:r>
            <w:r w:rsidRPr="007B500D">
              <w:rPr>
                <w:rFonts w:ascii="仿宋" w:eastAsia="仿宋" w:hAnsi="仿宋"/>
                <w:sz w:val="24"/>
                <w:szCs w:val="24"/>
              </w:rPr>
              <w:t>体育</w:t>
            </w:r>
            <w:r w:rsidRPr="007B500D">
              <w:rPr>
                <w:rFonts w:ascii="仿宋" w:eastAsia="仿宋" w:hAnsi="仿宋" w:hint="eastAsia"/>
                <w:sz w:val="24"/>
                <w:szCs w:val="24"/>
              </w:rPr>
              <w:t>Ⅰ</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大学</w:t>
            </w:r>
            <w:r w:rsidRPr="007B500D">
              <w:rPr>
                <w:rFonts w:ascii="仿宋" w:eastAsia="仿宋" w:hAnsi="仿宋"/>
                <w:sz w:val="24"/>
                <w:szCs w:val="24"/>
              </w:rPr>
              <w:t>体育</w:t>
            </w:r>
            <w:r w:rsidRPr="007B500D">
              <w:rPr>
                <w:rFonts w:ascii="仿宋" w:eastAsia="仿宋" w:hAnsi="仿宋" w:hint="eastAsia"/>
                <w:sz w:val="24"/>
                <w:szCs w:val="24"/>
              </w:rPr>
              <w:t>Ⅱ</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大学</w:t>
            </w:r>
            <w:r w:rsidRPr="007B500D">
              <w:rPr>
                <w:rFonts w:ascii="仿宋" w:eastAsia="仿宋" w:hAnsi="仿宋"/>
                <w:sz w:val="24"/>
                <w:szCs w:val="24"/>
              </w:rPr>
              <w:t>体育</w:t>
            </w:r>
            <w:r w:rsidRPr="007B500D">
              <w:rPr>
                <w:rFonts w:ascii="仿宋" w:eastAsia="仿宋" w:hAnsi="仿宋" w:hint="eastAsia"/>
                <w:sz w:val="24"/>
                <w:szCs w:val="24"/>
              </w:rPr>
              <w:t>Ⅲ</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大学</w:t>
            </w:r>
            <w:r w:rsidRPr="007B500D">
              <w:rPr>
                <w:rFonts w:ascii="仿宋" w:eastAsia="仿宋" w:hAnsi="仿宋"/>
                <w:sz w:val="24"/>
                <w:szCs w:val="24"/>
              </w:rPr>
              <w:t>体育</w:t>
            </w:r>
            <w:r w:rsidRPr="007B500D">
              <w:rPr>
                <w:rFonts w:ascii="仿宋" w:eastAsia="仿宋" w:hAnsi="仿宋" w:hint="eastAsia"/>
                <w:sz w:val="24"/>
                <w:szCs w:val="24"/>
              </w:rPr>
              <w:t>Ⅳ</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 xml:space="preserve">√                                                                                                                                                                           </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综合</w:t>
            </w:r>
            <w:r w:rsidRPr="007B500D">
              <w:rPr>
                <w:rFonts w:ascii="仿宋" w:eastAsia="仿宋" w:hAnsi="仿宋"/>
                <w:sz w:val="24"/>
                <w:szCs w:val="24"/>
              </w:rPr>
              <w:t>课程设计</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军事训练</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基础</w:t>
            </w:r>
            <w:r w:rsidRPr="007B500D">
              <w:rPr>
                <w:rFonts w:ascii="仿宋" w:eastAsia="仿宋" w:hAnsi="仿宋"/>
                <w:sz w:val="24"/>
                <w:szCs w:val="24"/>
              </w:rPr>
              <w:t>工程训练</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电工</w:t>
            </w:r>
            <w:r w:rsidRPr="007B500D">
              <w:rPr>
                <w:rFonts w:ascii="仿宋" w:eastAsia="仿宋" w:hAnsi="仿宋"/>
                <w:sz w:val="24"/>
                <w:szCs w:val="24"/>
              </w:rPr>
              <w:t>电气技术实训</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电装实习</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数学</w:t>
            </w:r>
            <w:r w:rsidRPr="007B500D">
              <w:rPr>
                <w:rFonts w:ascii="仿宋" w:eastAsia="仿宋" w:hAnsi="仿宋"/>
                <w:sz w:val="24"/>
                <w:szCs w:val="24"/>
              </w:rPr>
              <w:t>实验</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大学</w:t>
            </w:r>
            <w:r w:rsidRPr="007B500D">
              <w:rPr>
                <w:rFonts w:ascii="仿宋" w:eastAsia="仿宋" w:hAnsi="仿宋"/>
                <w:sz w:val="24"/>
                <w:szCs w:val="24"/>
              </w:rPr>
              <w:t>物理实验</w:t>
            </w:r>
            <w:r w:rsidRPr="007B500D">
              <w:rPr>
                <w:rFonts w:ascii="仿宋" w:eastAsia="仿宋" w:hAnsi="仿宋" w:hint="eastAsia"/>
                <w:sz w:val="24"/>
                <w:szCs w:val="24"/>
              </w:rPr>
              <w:t>Ⅰ</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大学</w:t>
            </w:r>
            <w:r w:rsidRPr="007B500D">
              <w:rPr>
                <w:rFonts w:ascii="仿宋" w:eastAsia="仿宋" w:hAnsi="仿宋"/>
                <w:sz w:val="24"/>
                <w:szCs w:val="24"/>
              </w:rPr>
              <w:t>物理实验</w:t>
            </w:r>
            <w:r w:rsidRPr="007B500D">
              <w:rPr>
                <w:rFonts w:ascii="仿宋" w:eastAsia="仿宋" w:hAnsi="仿宋" w:hint="eastAsia"/>
                <w:sz w:val="24"/>
                <w:szCs w:val="24"/>
              </w:rPr>
              <w:t>Ⅱ</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电子电路实验</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数字</w:t>
            </w:r>
            <w:r w:rsidRPr="007B500D">
              <w:rPr>
                <w:rFonts w:ascii="仿宋" w:eastAsia="仿宋" w:hAnsi="仿宋"/>
                <w:sz w:val="24"/>
                <w:szCs w:val="24"/>
              </w:rPr>
              <w:t>电路实验</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现代</w:t>
            </w:r>
            <w:r w:rsidRPr="007B500D">
              <w:rPr>
                <w:rFonts w:ascii="仿宋" w:eastAsia="仿宋" w:hAnsi="仿宋"/>
                <w:sz w:val="24"/>
                <w:szCs w:val="24"/>
              </w:rPr>
              <w:t>电子</w:t>
            </w:r>
            <w:r w:rsidRPr="007B500D">
              <w:rPr>
                <w:rFonts w:ascii="仿宋" w:eastAsia="仿宋" w:hAnsi="仿宋" w:hint="eastAsia"/>
                <w:sz w:val="24"/>
                <w:szCs w:val="24"/>
              </w:rPr>
              <w:t>技术综合</w:t>
            </w:r>
            <w:r w:rsidRPr="007B500D">
              <w:rPr>
                <w:rFonts w:ascii="仿宋" w:eastAsia="仿宋" w:hAnsi="仿宋"/>
                <w:sz w:val="24"/>
                <w:szCs w:val="24"/>
              </w:rPr>
              <w:t>实验</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bl>
    <w:p w:rsidR="00B86726" w:rsidRPr="007B500D" w:rsidRDefault="00B86726" w:rsidP="00053BF9">
      <w:pPr>
        <w:spacing w:line="480" w:lineRule="exact"/>
        <w:rPr>
          <w:rFonts w:ascii="宋体" w:hAnsi="宋体" w:cs="Times New Roman"/>
          <w:bCs/>
          <w:sz w:val="24"/>
          <w:szCs w:val="24"/>
        </w:rPr>
      </w:pPr>
    </w:p>
    <w:p w:rsidR="00C35BF5" w:rsidRPr="007B500D" w:rsidRDefault="00053BF9" w:rsidP="00C35BF5">
      <w:pPr>
        <w:spacing w:line="480" w:lineRule="exact"/>
        <w:jc w:val="center"/>
        <w:rPr>
          <w:rFonts w:asciiTheme="minorEastAsia" w:hAnsiTheme="minorEastAsia"/>
          <w:sz w:val="28"/>
          <w:szCs w:val="28"/>
        </w:rPr>
      </w:pPr>
      <w:r w:rsidRPr="007B500D">
        <w:rPr>
          <w:rFonts w:asciiTheme="minorEastAsia" w:hAnsiTheme="minorEastAsia" w:hint="eastAsia"/>
          <w:sz w:val="28"/>
          <w:szCs w:val="28"/>
        </w:rPr>
        <w:t>电子工程学院2014级推免生</w:t>
      </w:r>
    </w:p>
    <w:p w:rsidR="00053BF9" w:rsidRPr="007B500D" w:rsidRDefault="00053BF9" w:rsidP="00C35BF5">
      <w:pPr>
        <w:spacing w:line="480" w:lineRule="exact"/>
        <w:jc w:val="center"/>
        <w:rPr>
          <w:rFonts w:asciiTheme="minorEastAsia" w:hAnsiTheme="minorEastAsia"/>
          <w:sz w:val="28"/>
          <w:szCs w:val="28"/>
        </w:rPr>
      </w:pPr>
      <w:r w:rsidRPr="007B500D">
        <w:rPr>
          <w:rFonts w:asciiTheme="minorEastAsia" w:hAnsiTheme="minorEastAsia" w:hint="eastAsia"/>
          <w:sz w:val="28"/>
          <w:szCs w:val="28"/>
        </w:rPr>
        <w:t>“智育成绩课程认定及学分积计算细则”</w:t>
      </w:r>
    </w:p>
    <w:p w:rsidR="00053BF9" w:rsidRPr="007B500D" w:rsidRDefault="00053BF9" w:rsidP="00053BF9">
      <w:pPr>
        <w:pStyle w:val="a3"/>
        <w:numPr>
          <w:ilvl w:val="0"/>
          <w:numId w:val="4"/>
        </w:numPr>
        <w:spacing w:line="480" w:lineRule="exact"/>
        <w:ind w:firstLineChars="0"/>
        <w:rPr>
          <w:rFonts w:ascii="仿宋" w:eastAsia="仿宋" w:hAnsi="仿宋"/>
          <w:sz w:val="28"/>
          <w:szCs w:val="28"/>
        </w:rPr>
      </w:pPr>
      <w:r w:rsidRPr="007B500D">
        <w:rPr>
          <w:rFonts w:ascii="仿宋" w:eastAsia="仿宋" w:hAnsi="仿宋"/>
          <w:sz w:val="28"/>
          <w:szCs w:val="28"/>
        </w:rPr>
        <w:t>实施范围</w:t>
      </w:r>
    </w:p>
    <w:p w:rsidR="00053BF9" w:rsidRPr="007B500D" w:rsidRDefault="00053BF9" w:rsidP="00053BF9">
      <w:pPr>
        <w:pStyle w:val="a3"/>
        <w:spacing w:line="480" w:lineRule="exact"/>
        <w:ind w:left="720" w:firstLineChars="0" w:firstLine="0"/>
        <w:rPr>
          <w:rFonts w:ascii="仿宋" w:eastAsia="仿宋" w:hAnsi="仿宋"/>
          <w:sz w:val="28"/>
          <w:szCs w:val="28"/>
        </w:rPr>
      </w:pPr>
      <w:r w:rsidRPr="007B500D">
        <w:rPr>
          <w:rFonts w:ascii="仿宋" w:eastAsia="仿宋" w:hAnsi="仿宋" w:hint="eastAsia"/>
          <w:sz w:val="28"/>
          <w:szCs w:val="28"/>
        </w:rPr>
        <w:t>201</w:t>
      </w:r>
      <w:r w:rsidRPr="007B500D">
        <w:rPr>
          <w:rFonts w:ascii="仿宋" w:eastAsia="仿宋" w:hAnsi="仿宋"/>
          <w:sz w:val="28"/>
          <w:szCs w:val="28"/>
        </w:rPr>
        <w:t>4</w:t>
      </w:r>
      <w:r w:rsidRPr="007B500D">
        <w:rPr>
          <w:rFonts w:ascii="仿宋" w:eastAsia="仿宋" w:hAnsi="仿宋" w:hint="eastAsia"/>
          <w:sz w:val="28"/>
          <w:szCs w:val="28"/>
        </w:rPr>
        <w:t>级全日制本科生</w:t>
      </w:r>
    </w:p>
    <w:p w:rsidR="00053BF9" w:rsidRPr="007B500D" w:rsidRDefault="00053BF9" w:rsidP="00053BF9">
      <w:pPr>
        <w:pStyle w:val="a3"/>
        <w:numPr>
          <w:ilvl w:val="0"/>
          <w:numId w:val="4"/>
        </w:numPr>
        <w:spacing w:line="480" w:lineRule="exact"/>
        <w:ind w:firstLineChars="0"/>
        <w:rPr>
          <w:rFonts w:ascii="仿宋" w:eastAsia="仿宋" w:hAnsi="仿宋"/>
          <w:sz w:val="28"/>
          <w:szCs w:val="28"/>
        </w:rPr>
      </w:pPr>
      <w:r w:rsidRPr="007B500D">
        <w:rPr>
          <w:rFonts w:ascii="仿宋" w:eastAsia="仿宋" w:hAnsi="仿宋" w:hint="eastAsia"/>
          <w:sz w:val="28"/>
          <w:szCs w:val="28"/>
        </w:rPr>
        <w:t>推免工作“智育成绩课程认定及学分积计算细则”工作小组</w:t>
      </w:r>
    </w:p>
    <w:p w:rsidR="00053BF9" w:rsidRPr="007B500D" w:rsidRDefault="00053BF9" w:rsidP="00053BF9">
      <w:pPr>
        <w:spacing w:line="480" w:lineRule="exact"/>
        <w:ind w:left="300" w:firstLineChars="175" w:firstLine="49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：吕明（副院长）</w:t>
      </w:r>
    </w:p>
    <w:p w:rsidR="00053BF9" w:rsidRPr="007B500D" w:rsidRDefault="00053BF9" w:rsidP="00053BF9">
      <w:pPr>
        <w:spacing w:line="480" w:lineRule="exact"/>
        <w:ind w:left="300" w:firstLineChars="175" w:firstLine="490"/>
        <w:rPr>
          <w:rFonts w:ascii="仿宋" w:eastAsia="仿宋" w:hAnsi="仿宋"/>
          <w:sz w:val="28"/>
          <w:szCs w:val="28"/>
        </w:rPr>
      </w:pPr>
      <w:r w:rsidRPr="007B500D">
        <w:rPr>
          <w:rFonts w:ascii="仿宋" w:eastAsia="仿宋" w:hAnsi="仿宋"/>
          <w:sz w:val="28"/>
          <w:szCs w:val="28"/>
        </w:rPr>
        <w:t>副组长</w:t>
      </w:r>
      <w:r w:rsidRPr="007B500D">
        <w:rPr>
          <w:rFonts w:ascii="仿宋" w:eastAsia="仿宋" w:hAnsi="仿宋" w:hint="eastAsia"/>
          <w:sz w:val="28"/>
          <w:szCs w:val="28"/>
        </w:rPr>
        <w:t>：</w:t>
      </w:r>
      <w:r w:rsidRPr="007B500D">
        <w:rPr>
          <w:rFonts w:ascii="仿宋" w:eastAsia="仿宋" w:hAnsi="仿宋"/>
          <w:sz w:val="28"/>
          <w:szCs w:val="28"/>
        </w:rPr>
        <w:t>徐岩</w:t>
      </w:r>
      <w:r w:rsidRPr="007B500D">
        <w:rPr>
          <w:rFonts w:ascii="仿宋" w:eastAsia="仿宋" w:hAnsi="仿宋" w:hint="eastAsia"/>
          <w:sz w:val="28"/>
          <w:szCs w:val="28"/>
        </w:rPr>
        <w:t>（副书记）</w:t>
      </w:r>
    </w:p>
    <w:p w:rsidR="00053BF9" w:rsidRPr="007B500D" w:rsidRDefault="00053BF9" w:rsidP="00053BF9">
      <w:pPr>
        <w:spacing w:line="480" w:lineRule="exact"/>
        <w:ind w:left="300" w:firstLineChars="175" w:firstLine="490"/>
        <w:rPr>
          <w:rFonts w:ascii="仿宋" w:eastAsia="仿宋" w:hAnsi="仿宋"/>
          <w:sz w:val="28"/>
          <w:szCs w:val="28"/>
        </w:rPr>
      </w:pPr>
      <w:r w:rsidRPr="007B500D">
        <w:rPr>
          <w:rFonts w:ascii="仿宋" w:eastAsia="仿宋" w:hAnsi="仿宋" w:hint="eastAsia"/>
          <w:sz w:val="28"/>
          <w:szCs w:val="28"/>
        </w:rPr>
        <w:t>成员：何子述（教师代表）、唐璞（教师代表）、葛晋（教务科）、</w:t>
      </w:r>
    </w:p>
    <w:p w:rsidR="00053BF9" w:rsidRPr="007B500D" w:rsidRDefault="00053BF9" w:rsidP="00053BF9">
      <w:pPr>
        <w:spacing w:line="480" w:lineRule="exact"/>
        <w:ind w:left="300" w:firstLineChars="175" w:firstLine="490"/>
        <w:rPr>
          <w:rFonts w:ascii="仿宋" w:eastAsia="仿宋" w:hAnsi="仿宋"/>
          <w:sz w:val="28"/>
          <w:szCs w:val="28"/>
        </w:rPr>
      </w:pPr>
      <w:r w:rsidRPr="007B500D">
        <w:rPr>
          <w:rFonts w:ascii="仿宋" w:eastAsia="仿宋" w:hAnsi="仿宋" w:hint="eastAsia"/>
          <w:sz w:val="28"/>
          <w:szCs w:val="28"/>
        </w:rPr>
        <w:t xml:space="preserve">      张</w:t>
      </w:r>
      <w:r w:rsidRPr="007B500D">
        <w:rPr>
          <w:rFonts w:ascii="仿宋" w:eastAsia="仿宋" w:hAnsi="仿宋"/>
          <w:sz w:val="28"/>
          <w:szCs w:val="28"/>
        </w:rPr>
        <w:t>铱晗</w:t>
      </w:r>
      <w:r w:rsidRPr="007B500D">
        <w:rPr>
          <w:rFonts w:ascii="仿宋" w:eastAsia="仿宋" w:hAnsi="仿宋" w:hint="eastAsia"/>
          <w:sz w:val="28"/>
          <w:szCs w:val="28"/>
        </w:rPr>
        <w:t>（学生科）、严玺（学生科）、李忠阳（学生科）、</w:t>
      </w:r>
    </w:p>
    <w:p w:rsidR="00053BF9" w:rsidRPr="007B500D" w:rsidRDefault="00053BF9" w:rsidP="00053BF9">
      <w:pPr>
        <w:spacing w:line="480" w:lineRule="exact"/>
        <w:ind w:left="300" w:firstLineChars="175" w:firstLine="490"/>
        <w:rPr>
          <w:rFonts w:ascii="仿宋" w:eastAsia="仿宋" w:hAnsi="仿宋"/>
          <w:sz w:val="28"/>
          <w:szCs w:val="28"/>
        </w:rPr>
      </w:pPr>
      <w:r w:rsidRPr="007B500D">
        <w:rPr>
          <w:rFonts w:ascii="仿宋" w:eastAsia="仿宋" w:hAnsi="仿宋" w:hint="eastAsia"/>
          <w:sz w:val="28"/>
          <w:szCs w:val="28"/>
        </w:rPr>
        <w:t xml:space="preserve">      李元龙（学生代表）</w:t>
      </w:r>
    </w:p>
    <w:p w:rsidR="00053BF9" w:rsidRPr="007B500D" w:rsidRDefault="00053BF9" w:rsidP="00053BF9">
      <w:pPr>
        <w:pStyle w:val="a3"/>
        <w:numPr>
          <w:ilvl w:val="0"/>
          <w:numId w:val="4"/>
        </w:numPr>
        <w:spacing w:line="480" w:lineRule="exact"/>
        <w:ind w:firstLineChars="0"/>
        <w:rPr>
          <w:rFonts w:ascii="仿宋" w:eastAsia="仿宋" w:hAnsi="仿宋"/>
          <w:sz w:val="28"/>
          <w:szCs w:val="28"/>
        </w:rPr>
      </w:pPr>
      <w:r w:rsidRPr="007B500D">
        <w:rPr>
          <w:rFonts w:ascii="仿宋" w:eastAsia="仿宋" w:hAnsi="仿宋" w:hint="eastAsia"/>
          <w:sz w:val="28"/>
          <w:szCs w:val="28"/>
        </w:rPr>
        <w:t>各专业细则</w:t>
      </w:r>
    </w:p>
    <w:p w:rsidR="00053BF9" w:rsidRPr="007B500D" w:rsidRDefault="00053BF9" w:rsidP="00053BF9">
      <w:pPr>
        <w:spacing w:line="480" w:lineRule="exact"/>
        <w:ind w:firstLineChars="100" w:firstLine="280"/>
        <w:rPr>
          <w:rFonts w:ascii="仿宋" w:eastAsia="仿宋" w:hAnsi="仿宋"/>
          <w:sz w:val="28"/>
          <w:szCs w:val="28"/>
        </w:rPr>
      </w:pPr>
      <w:r w:rsidRPr="007B500D">
        <w:rPr>
          <w:rFonts w:ascii="仿宋" w:eastAsia="仿宋" w:hAnsi="仿宋" w:hint="eastAsia"/>
          <w:sz w:val="28"/>
          <w:szCs w:val="28"/>
        </w:rPr>
        <w:t xml:space="preserve">1.智育成绩计算采用本科一至三年级相关课程（具体课程说明见下表）学分加权平均成绩。具体计算方法如下： </w:t>
      </w:r>
    </w:p>
    <w:p w:rsidR="00053BF9" w:rsidRPr="007B500D" w:rsidRDefault="00053BF9" w:rsidP="00053BF9">
      <w:pPr>
        <w:spacing w:line="48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053BF9" w:rsidRPr="007B500D" w:rsidRDefault="00053BF9" w:rsidP="00053BF9">
      <w:pPr>
        <w:spacing w:line="480" w:lineRule="exact"/>
        <w:ind w:firstLineChars="100" w:firstLine="280"/>
        <w:rPr>
          <w:rFonts w:ascii="仿宋" w:eastAsia="仿宋" w:hAnsi="仿宋"/>
          <w:sz w:val="28"/>
          <w:szCs w:val="28"/>
        </w:rPr>
      </w:pPr>
      <w:r w:rsidRPr="007B500D">
        <w:rPr>
          <w:rFonts w:ascii="仿宋" w:eastAsia="仿宋" w:hAnsi="仿宋" w:hint="eastAsia"/>
          <w:sz w:val="28"/>
          <w:szCs w:val="28"/>
        </w:rPr>
        <w:t xml:space="preserve">  学分加权平均成绩＝相关课程学分积总和÷相关课程学分总和 </w:t>
      </w:r>
    </w:p>
    <w:p w:rsidR="00053BF9" w:rsidRPr="007B500D" w:rsidRDefault="00053BF9" w:rsidP="00053BF9">
      <w:pPr>
        <w:spacing w:line="480" w:lineRule="exact"/>
        <w:ind w:firstLineChars="100" w:firstLine="280"/>
        <w:rPr>
          <w:rFonts w:ascii="仿宋" w:eastAsia="仿宋" w:hAnsi="仿宋"/>
          <w:sz w:val="28"/>
          <w:szCs w:val="28"/>
        </w:rPr>
      </w:pPr>
      <w:r w:rsidRPr="007B500D">
        <w:rPr>
          <w:rFonts w:ascii="仿宋" w:eastAsia="仿宋" w:hAnsi="仿宋" w:hint="eastAsia"/>
          <w:sz w:val="28"/>
          <w:szCs w:val="28"/>
        </w:rPr>
        <w:t xml:space="preserve">  注：成绩计算均以正考成绩为准，重修和补考成绩不适用于推免。经学院、</w:t>
      </w:r>
      <w:r w:rsidRPr="007B500D">
        <w:rPr>
          <w:rFonts w:ascii="仿宋" w:eastAsia="仿宋" w:hAnsi="仿宋" w:hint="eastAsia"/>
          <w:sz w:val="28"/>
          <w:szCs w:val="28"/>
        </w:rPr>
        <w:lastRenderedPageBreak/>
        <w:t>教务处受理备案的缓考成绩按正考成绩计算。所有纳入计算的课程必须通过。</w:t>
      </w:r>
    </w:p>
    <w:p w:rsidR="00053BF9" w:rsidRPr="007B500D" w:rsidRDefault="00053BF9" w:rsidP="00053BF9">
      <w:pPr>
        <w:spacing w:line="480" w:lineRule="exact"/>
        <w:ind w:firstLineChars="100" w:firstLine="280"/>
        <w:rPr>
          <w:rFonts w:ascii="仿宋" w:eastAsia="仿宋" w:hAnsi="仿宋"/>
          <w:sz w:val="28"/>
          <w:szCs w:val="28"/>
        </w:rPr>
      </w:pPr>
      <w:r w:rsidRPr="007B500D">
        <w:rPr>
          <w:rFonts w:ascii="仿宋" w:eastAsia="仿宋" w:hAnsi="仿宋" w:hint="eastAsia"/>
          <w:sz w:val="28"/>
          <w:szCs w:val="28"/>
        </w:rPr>
        <w:t>2.国内外交换学习的应届本科毕业生课程成绩认定方法：</w:t>
      </w:r>
    </w:p>
    <w:p w:rsidR="00053BF9" w:rsidRPr="007B500D" w:rsidRDefault="00053BF9" w:rsidP="00053BF9">
      <w:pPr>
        <w:spacing w:line="480" w:lineRule="exact"/>
        <w:ind w:firstLineChars="200" w:firstLine="560"/>
        <w:rPr>
          <w:rFonts w:ascii="仿宋" w:eastAsia="仿宋" w:hAnsi="仿宋"/>
          <w:sz w:val="28"/>
          <w:szCs w:val="28"/>
        </w:rPr>
      </w:pPr>
      <w:r w:rsidRPr="007B500D">
        <w:rPr>
          <w:rFonts w:ascii="仿宋" w:eastAsia="仿宋" w:hAnsi="仿宋" w:hint="eastAsia"/>
          <w:sz w:val="28"/>
          <w:szCs w:val="28"/>
        </w:rPr>
        <w:t>参与国内外交换学习的学生，其交换时间段的成绩不参与智育成绩加权计算。在外交换一个学期的学生，保研成绩按在校期间五个学期成绩计算；在外交换一年的学生，保研成绩按在校四个学期成绩计算。</w:t>
      </w:r>
    </w:p>
    <w:p w:rsidR="00053BF9" w:rsidRPr="007B500D" w:rsidRDefault="00053BF9" w:rsidP="00053BF9">
      <w:pPr>
        <w:spacing w:line="480" w:lineRule="exact"/>
        <w:ind w:firstLineChars="100" w:firstLine="280"/>
        <w:rPr>
          <w:rFonts w:ascii="仿宋" w:eastAsia="仿宋" w:hAnsi="仿宋"/>
          <w:sz w:val="28"/>
          <w:szCs w:val="28"/>
        </w:rPr>
      </w:pPr>
      <w:r w:rsidRPr="007B500D">
        <w:rPr>
          <w:rFonts w:ascii="仿宋" w:eastAsia="仿宋" w:hAnsi="仿宋" w:hint="eastAsia"/>
          <w:sz w:val="28"/>
          <w:szCs w:val="28"/>
        </w:rPr>
        <w:t>3.各专业纳入推免智育成绩计算的课程：</w:t>
      </w:r>
    </w:p>
    <w:p w:rsidR="00053BF9" w:rsidRPr="007B500D" w:rsidRDefault="00053BF9" w:rsidP="00053BF9">
      <w:pPr>
        <w:spacing w:line="480" w:lineRule="exact"/>
        <w:ind w:firstLineChars="100" w:firstLine="280"/>
        <w:rPr>
          <w:rFonts w:ascii="仿宋" w:eastAsia="仿宋" w:hAnsi="仿宋"/>
          <w:sz w:val="24"/>
          <w:szCs w:val="24"/>
        </w:rPr>
      </w:pPr>
      <w:r w:rsidRPr="007B500D">
        <w:rPr>
          <w:rFonts w:ascii="仿宋" w:eastAsia="仿宋" w:hAnsi="仿宋" w:hint="eastAsia"/>
          <w:sz w:val="28"/>
          <w:szCs w:val="28"/>
        </w:rPr>
        <w:t>（1）电子信息工程专业</w:t>
      </w:r>
    </w:p>
    <w:tbl>
      <w:tblPr>
        <w:tblStyle w:val="a4"/>
        <w:tblW w:w="9640" w:type="dxa"/>
        <w:tblInd w:w="-601" w:type="dxa"/>
        <w:tblLook w:val="04A0" w:firstRow="1" w:lastRow="0" w:firstColumn="1" w:lastColumn="0" w:noHBand="0" w:noVBand="1"/>
      </w:tblPr>
      <w:tblGrid>
        <w:gridCol w:w="2836"/>
        <w:gridCol w:w="850"/>
        <w:gridCol w:w="709"/>
        <w:gridCol w:w="850"/>
        <w:gridCol w:w="2268"/>
        <w:gridCol w:w="709"/>
        <w:gridCol w:w="1418"/>
      </w:tblGrid>
      <w:tr w:rsidR="00053BF9" w:rsidRPr="007B500D" w:rsidTr="00053BF9">
        <w:tc>
          <w:tcPr>
            <w:tcW w:w="2836"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268"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课程名称</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709"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053BF9" w:rsidRPr="007B500D" w:rsidTr="00053BF9">
        <w:tc>
          <w:tcPr>
            <w:tcW w:w="2836"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268"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rPr>
                <w:rFonts w:ascii="仿宋" w:eastAsia="仿宋" w:hAnsi="仿宋"/>
                <w:sz w:val="24"/>
                <w:szCs w:val="24"/>
              </w:rPr>
            </w:pPr>
            <w:r w:rsidRPr="007B500D">
              <w:rPr>
                <w:rFonts w:ascii="仿宋" w:eastAsia="仿宋" w:hAnsi="仿宋"/>
                <w:sz w:val="24"/>
                <w:szCs w:val="24"/>
              </w:rPr>
              <w:t>军事理论</w:t>
            </w:r>
            <w:r w:rsidRPr="007B500D">
              <w:rPr>
                <w:rFonts w:ascii="仿宋" w:eastAsia="仿宋" w:hAnsi="仿宋" w:hint="eastAsia"/>
                <w:sz w:val="24"/>
                <w:szCs w:val="24"/>
              </w:rPr>
              <w:t>、</w:t>
            </w:r>
            <w:r w:rsidRPr="007B500D">
              <w:rPr>
                <w:rFonts w:ascii="仿宋" w:eastAsia="仿宋" w:hAnsi="仿宋"/>
                <w:sz w:val="24"/>
                <w:szCs w:val="24"/>
              </w:rPr>
              <w:t>大学体育</w:t>
            </w:r>
            <w:r w:rsidRPr="007B500D">
              <w:rPr>
                <w:rFonts w:ascii="仿宋" w:eastAsia="仿宋" w:hAnsi="仿宋" w:hint="eastAsia"/>
                <w:sz w:val="24"/>
                <w:szCs w:val="24"/>
              </w:rPr>
              <w:t>Ⅰ、大学体育Ⅱ、大学体育Ⅲ、大学体育Ⅳ</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tcPr>
          <w:p w:rsidR="00053BF9" w:rsidRPr="007B500D" w:rsidRDefault="00053BF9" w:rsidP="00053BF9">
            <w:pPr>
              <w:pStyle w:val="a3"/>
              <w:spacing w:line="480" w:lineRule="exact"/>
              <w:ind w:firstLineChars="0" w:firstLine="0"/>
              <w:rPr>
                <w:rFonts w:ascii="仿宋" w:eastAsia="仿宋" w:hAnsi="仿宋"/>
                <w:sz w:val="24"/>
                <w:szCs w:val="24"/>
              </w:rPr>
            </w:pPr>
            <w:r w:rsidRPr="007B500D">
              <w:rPr>
                <w:rFonts w:ascii="仿宋" w:eastAsia="仿宋" w:hAnsi="仿宋"/>
                <w:sz w:val="24"/>
                <w:szCs w:val="24"/>
              </w:rPr>
              <w:t>军事训练</w:t>
            </w:r>
            <w:r w:rsidRPr="007B500D">
              <w:rPr>
                <w:rFonts w:ascii="仿宋" w:eastAsia="仿宋" w:hAnsi="仿宋" w:hint="eastAsia"/>
                <w:sz w:val="24"/>
                <w:szCs w:val="24"/>
              </w:rPr>
              <w:t>、</w:t>
            </w:r>
            <w:r w:rsidRPr="007B500D">
              <w:rPr>
                <w:rFonts w:ascii="仿宋" w:eastAsia="仿宋" w:hAnsi="仿宋"/>
                <w:sz w:val="24"/>
                <w:szCs w:val="24"/>
              </w:rPr>
              <w:t>电子技术实验基础</w:t>
            </w:r>
            <w:r w:rsidRPr="007B500D">
              <w:rPr>
                <w:rFonts w:ascii="仿宋" w:eastAsia="仿宋" w:hAnsi="仿宋" w:hint="eastAsia"/>
                <w:sz w:val="24"/>
                <w:szCs w:val="24"/>
              </w:rPr>
              <w:t>Ⅰ、</w:t>
            </w:r>
            <w:r w:rsidRPr="007B500D">
              <w:rPr>
                <w:rFonts w:ascii="仿宋" w:eastAsia="仿宋" w:hAnsi="仿宋"/>
                <w:sz w:val="24"/>
                <w:szCs w:val="24"/>
              </w:rPr>
              <w:t>电子技</w:t>
            </w:r>
            <w:r w:rsidRPr="007B500D">
              <w:rPr>
                <w:rFonts w:ascii="仿宋" w:eastAsia="仿宋" w:hAnsi="仿宋"/>
                <w:sz w:val="24"/>
                <w:szCs w:val="24"/>
              </w:rPr>
              <w:lastRenderedPageBreak/>
              <w:t>术实验基础</w:t>
            </w:r>
            <w:r w:rsidRPr="007B500D">
              <w:rPr>
                <w:rFonts w:ascii="仿宋" w:eastAsia="仿宋" w:hAnsi="仿宋" w:hint="eastAsia"/>
                <w:sz w:val="24"/>
                <w:szCs w:val="24"/>
              </w:rPr>
              <w:t>Ⅱ、</w:t>
            </w:r>
            <w:r w:rsidRPr="007B500D">
              <w:rPr>
                <w:rFonts w:ascii="仿宋" w:eastAsia="仿宋" w:hAnsi="仿宋"/>
                <w:sz w:val="24"/>
                <w:szCs w:val="24"/>
              </w:rPr>
              <w:t>大学物理实验</w:t>
            </w:r>
            <w:r w:rsidRPr="007B500D">
              <w:rPr>
                <w:rFonts w:ascii="仿宋" w:eastAsia="仿宋" w:hAnsi="仿宋" w:hint="eastAsia"/>
                <w:sz w:val="24"/>
                <w:szCs w:val="24"/>
              </w:rPr>
              <w:t>Ⅰ、</w:t>
            </w:r>
            <w:r w:rsidRPr="007B500D">
              <w:rPr>
                <w:rFonts w:ascii="仿宋" w:eastAsia="仿宋" w:hAnsi="仿宋"/>
                <w:sz w:val="24"/>
                <w:szCs w:val="24"/>
              </w:rPr>
              <w:t>电装实习</w:t>
            </w:r>
            <w:r w:rsidRPr="007B500D">
              <w:rPr>
                <w:rFonts w:ascii="仿宋" w:eastAsia="仿宋" w:hAnsi="仿宋" w:hint="eastAsia"/>
                <w:sz w:val="24"/>
                <w:szCs w:val="24"/>
              </w:rPr>
              <w:t>、</w:t>
            </w:r>
            <w:r w:rsidRPr="007B500D">
              <w:rPr>
                <w:rFonts w:ascii="仿宋" w:eastAsia="仿宋" w:hAnsi="仿宋"/>
                <w:sz w:val="24"/>
                <w:szCs w:val="24"/>
              </w:rPr>
              <w:t>电工电气技术实训</w:t>
            </w:r>
            <w:r w:rsidRPr="007B500D">
              <w:rPr>
                <w:rFonts w:ascii="仿宋" w:eastAsia="仿宋" w:hAnsi="仿宋" w:hint="eastAsia"/>
                <w:sz w:val="24"/>
                <w:szCs w:val="24"/>
              </w:rPr>
              <w:t>、</w:t>
            </w:r>
            <w:r w:rsidRPr="007B500D">
              <w:rPr>
                <w:rFonts w:ascii="仿宋" w:eastAsia="仿宋" w:hAnsi="仿宋"/>
                <w:sz w:val="24"/>
                <w:szCs w:val="24"/>
              </w:rPr>
              <w:t>电子技术应用实验</w:t>
            </w:r>
            <w:r w:rsidRPr="007B500D">
              <w:rPr>
                <w:rFonts w:ascii="仿宋" w:eastAsia="仿宋" w:hAnsi="仿宋" w:hint="eastAsia"/>
                <w:sz w:val="24"/>
                <w:szCs w:val="24"/>
              </w:rPr>
              <w:t>Ⅰ、大学物理实验Ⅱ、基础工程训练、</w:t>
            </w:r>
            <w:r w:rsidRPr="007B500D">
              <w:rPr>
                <w:rFonts w:ascii="仿宋" w:eastAsia="仿宋" w:hAnsi="仿宋"/>
                <w:sz w:val="24"/>
                <w:szCs w:val="24"/>
              </w:rPr>
              <w:t>电子技术应用实验</w:t>
            </w:r>
            <w:r w:rsidRPr="007B500D">
              <w:rPr>
                <w:rFonts w:ascii="仿宋" w:eastAsia="仿宋" w:hAnsi="仿宋" w:hint="eastAsia"/>
                <w:sz w:val="24"/>
                <w:szCs w:val="24"/>
              </w:rPr>
              <w:t>Ⅱ、雷达系统综合实验</w:t>
            </w:r>
            <w:r w:rsidRPr="007B500D">
              <w:rPr>
                <w:rFonts w:ascii="仿宋" w:eastAsia="仿宋" w:hAnsi="仿宋"/>
                <w:sz w:val="24"/>
                <w:szCs w:val="24"/>
              </w:rPr>
              <w:t>、</w:t>
            </w:r>
            <w:r w:rsidRPr="007B500D">
              <w:rPr>
                <w:rFonts w:ascii="仿宋" w:eastAsia="仿宋" w:hAnsi="仿宋" w:hint="eastAsia"/>
                <w:sz w:val="24"/>
                <w:szCs w:val="24"/>
              </w:rPr>
              <w:t>生产实习</w:t>
            </w:r>
            <w:r w:rsidRPr="007B500D">
              <w:rPr>
                <w:rFonts w:ascii="仿宋" w:eastAsia="仿宋" w:hAnsi="仿宋"/>
                <w:sz w:val="24"/>
                <w:szCs w:val="24"/>
              </w:rPr>
              <w:t>、</w:t>
            </w:r>
            <w:r w:rsidRPr="007B500D">
              <w:rPr>
                <w:rFonts w:ascii="仿宋" w:eastAsia="仿宋" w:hAnsi="仿宋" w:hint="eastAsia"/>
                <w:sz w:val="24"/>
                <w:szCs w:val="24"/>
              </w:rPr>
              <w:t>电子</w:t>
            </w:r>
            <w:r w:rsidRPr="007B500D">
              <w:rPr>
                <w:rFonts w:ascii="仿宋" w:eastAsia="仿宋" w:hAnsi="仿宋"/>
                <w:sz w:val="24"/>
                <w:szCs w:val="24"/>
              </w:rPr>
              <w:t>系统综合设计</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bl>
    <w:p w:rsidR="00053BF9" w:rsidRPr="007B500D" w:rsidRDefault="00053BF9" w:rsidP="00053BF9">
      <w:pPr>
        <w:spacing w:beforeLines="50" w:before="120" w:line="480" w:lineRule="exact"/>
        <w:ind w:firstLineChars="100" w:firstLine="240"/>
        <w:rPr>
          <w:rFonts w:ascii="仿宋" w:eastAsia="仿宋" w:hAnsi="仿宋"/>
          <w:sz w:val="24"/>
          <w:szCs w:val="24"/>
        </w:rPr>
      </w:pPr>
      <w:r w:rsidRPr="007B500D">
        <w:rPr>
          <w:rFonts w:ascii="仿宋" w:eastAsia="仿宋" w:hAnsi="仿宋" w:hint="eastAsia"/>
          <w:sz w:val="24"/>
          <w:szCs w:val="24"/>
        </w:rPr>
        <w:t>（</w:t>
      </w:r>
      <w:r w:rsidRPr="007B500D">
        <w:rPr>
          <w:rFonts w:ascii="仿宋" w:eastAsia="仿宋" w:hAnsi="仿宋"/>
          <w:sz w:val="24"/>
          <w:szCs w:val="24"/>
        </w:rPr>
        <w:t>2</w:t>
      </w:r>
      <w:r w:rsidRPr="007B500D">
        <w:rPr>
          <w:rFonts w:ascii="仿宋" w:eastAsia="仿宋" w:hAnsi="仿宋" w:hint="eastAsia"/>
          <w:sz w:val="24"/>
          <w:szCs w:val="24"/>
        </w:rPr>
        <w:t>）信息对抗技术专业</w:t>
      </w:r>
    </w:p>
    <w:tbl>
      <w:tblPr>
        <w:tblStyle w:val="a4"/>
        <w:tblW w:w="9640" w:type="dxa"/>
        <w:tblInd w:w="-601" w:type="dxa"/>
        <w:tblLook w:val="04A0" w:firstRow="1" w:lastRow="0" w:firstColumn="1" w:lastColumn="0" w:noHBand="0" w:noVBand="1"/>
      </w:tblPr>
      <w:tblGrid>
        <w:gridCol w:w="2836"/>
        <w:gridCol w:w="850"/>
        <w:gridCol w:w="709"/>
        <w:gridCol w:w="850"/>
        <w:gridCol w:w="2268"/>
        <w:gridCol w:w="709"/>
        <w:gridCol w:w="1418"/>
      </w:tblGrid>
      <w:tr w:rsidR="00053BF9" w:rsidRPr="007B500D" w:rsidTr="00053BF9">
        <w:tc>
          <w:tcPr>
            <w:tcW w:w="2836"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268"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课程名称</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709"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053BF9" w:rsidRPr="007B500D" w:rsidTr="00053BF9">
        <w:tc>
          <w:tcPr>
            <w:tcW w:w="2836"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268"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rPr>
                <w:rFonts w:ascii="仿宋" w:eastAsia="仿宋" w:hAnsi="仿宋"/>
                <w:sz w:val="24"/>
                <w:szCs w:val="24"/>
              </w:rPr>
            </w:pPr>
            <w:r w:rsidRPr="007B500D">
              <w:rPr>
                <w:rFonts w:ascii="仿宋" w:eastAsia="仿宋" w:hAnsi="仿宋"/>
                <w:sz w:val="24"/>
                <w:szCs w:val="24"/>
              </w:rPr>
              <w:t>军事理论</w:t>
            </w:r>
            <w:r w:rsidRPr="007B500D">
              <w:rPr>
                <w:rFonts w:ascii="仿宋" w:eastAsia="仿宋" w:hAnsi="仿宋" w:hint="eastAsia"/>
                <w:sz w:val="24"/>
                <w:szCs w:val="24"/>
              </w:rPr>
              <w:t>、</w:t>
            </w:r>
            <w:r w:rsidRPr="007B500D">
              <w:rPr>
                <w:rFonts w:ascii="仿宋" w:eastAsia="仿宋" w:hAnsi="仿宋"/>
                <w:sz w:val="24"/>
                <w:szCs w:val="24"/>
              </w:rPr>
              <w:t>大学体育</w:t>
            </w:r>
            <w:r w:rsidRPr="007B500D">
              <w:rPr>
                <w:rFonts w:ascii="仿宋" w:eastAsia="仿宋" w:hAnsi="仿宋" w:hint="eastAsia"/>
                <w:sz w:val="24"/>
                <w:szCs w:val="24"/>
              </w:rPr>
              <w:t>Ⅰ、大学体育Ⅱ、大学体育Ⅲ、大学体育Ⅳ</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lastRenderedPageBreak/>
              <w:t>学科拓展课</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tcPr>
          <w:p w:rsidR="00053BF9" w:rsidRPr="007B500D" w:rsidRDefault="00053BF9" w:rsidP="00053BF9">
            <w:pPr>
              <w:pStyle w:val="a3"/>
              <w:spacing w:line="480" w:lineRule="exact"/>
              <w:ind w:firstLineChars="0" w:firstLine="0"/>
              <w:rPr>
                <w:rFonts w:ascii="仿宋" w:eastAsia="仿宋" w:hAnsi="仿宋"/>
                <w:sz w:val="24"/>
                <w:szCs w:val="24"/>
              </w:rPr>
            </w:pPr>
            <w:r w:rsidRPr="007B500D">
              <w:rPr>
                <w:rFonts w:ascii="仿宋" w:eastAsia="仿宋" w:hAnsi="仿宋"/>
                <w:sz w:val="24"/>
                <w:szCs w:val="24"/>
              </w:rPr>
              <w:t>军事训练</w:t>
            </w:r>
            <w:r w:rsidRPr="007B500D">
              <w:rPr>
                <w:rFonts w:ascii="仿宋" w:eastAsia="仿宋" w:hAnsi="仿宋" w:hint="eastAsia"/>
                <w:sz w:val="24"/>
                <w:szCs w:val="24"/>
              </w:rPr>
              <w:t>、</w:t>
            </w:r>
            <w:r w:rsidRPr="007B500D">
              <w:rPr>
                <w:rFonts w:ascii="仿宋" w:eastAsia="仿宋" w:hAnsi="仿宋"/>
                <w:sz w:val="24"/>
                <w:szCs w:val="24"/>
              </w:rPr>
              <w:t>电子技术实验基础</w:t>
            </w:r>
            <w:r w:rsidRPr="007B500D">
              <w:rPr>
                <w:rFonts w:ascii="仿宋" w:eastAsia="仿宋" w:hAnsi="仿宋" w:hint="eastAsia"/>
                <w:sz w:val="24"/>
                <w:szCs w:val="24"/>
              </w:rPr>
              <w:t>Ⅰ、</w:t>
            </w:r>
            <w:r w:rsidRPr="007B500D">
              <w:rPr>
                <w:rFonts w:ascii="仿宋" w:eastAsia="仿宋" w:hAnsi="仿宋"/>
                <w:sz w:val="24"/>
                <w:szCs w:val="24"/>
              </w:rPr>
              <w:t>电子技术实验基础</w:t>
            </w:r>
            <w:r w:rsidRPr="007B500D">
              <w:rPr>
                <w:rFonts w:ascii="仿宋" w:eastAsia="仿宋" w:hAnsi="仿宋" w:hint="eastAsia"/>
                <w:sz w:val="24"/>
                <w:szCs w:val="24"/>
              </w:rPr>
              <w:t>Ⅱ、</w:t>
            </w:r>
            <w:r w:rsidRPr="007B500D">
              <w:rPr>
                <w:rFonts w:ascii="仿宋" w:eastAsia="仿宋" w:hAnsi="仿宋"/>
                <w:sz w:val="24"/>
                <w:szCs w:val="24"/>
              </w:rPr>
              <w:t>大学物理实验</w:t>
            </w:r>
            <w:r w:rsidRPr="007B500D">
              <w:rPr>
                <w:rFonts w:ascii="仿宋" w:eastAsia="仿宋" w:hAnsi="仿宋" w:hint="eastAsia"/>
                <w:sz w:val="24"/>
                <w:szCs w:val="24"/>
              </w:rPr>
              <w:t>Ⅰ、</w:t>
            </w:r>
            <w:r w:rsidRPr="007B500D">
              <w:rPr>
                <w:rFonts w:ascii="仿宋" w:eastAsia="仿宋" w:hAnsi="仿宋"/>
                <w:sz w:val="24"/>
                <w:szCs w:val="24"/>
              </w:rPr>
              <w:t>电装实习</w:t>
            </w:r>
            <w:r w:rsidRPr="007B500D">
              <w:rPr>
                <w:rFonts w:ascii="仿宋" w:eastAsia="仿宋" w:hAnsi="仿宋" w:hint="eastAsia"/>
                <w:sz w:val="24"/>
                <w:szCs w:val="24"/>
              </w:rPr>
              <w:t>、</w:t>
            </w:r>
            <w:r w:rsidRPr="007B500D">
              <w:rPr>
                <w:rFonts w:ascii="仿宋" w:eastAsia="仿宋" w:hAnsi="仿宋"/>
                <w:sz w:val="24"/>
                <w:szCs w:val="24"/>
              </w:rPr>
              <w:t>电工电气技术实训</w:t>
            </w:r>
            <w:r w:rsidRPr="007B500D">
              <w:rPr>
                <w:rFonts w:ascii="仿宋" w:eastAsia="仿宋" w:hAnsi="仿宋" w:hint="eastAsia"/>
                <w:sz w:val="24"/>
                <w:szCs w:val="24"/>
              </w:rPr>
              <w:t>、</w:t>
            </w:r>
            <w:r w:rsidRPr="007B500D">
              <w:rPr>
                <w:rFonts w:ascii="仿宋" w:eastAsia="仿宋" w:hAnsi="仿宋"/>
                <w:sz w:val="24"/>
                <w:szCs w:val="24"/>
              </w:rPr>
              <w:t>电子技术应用实验</w:t>
            </w:r>
            <w:r w:rsidRPr="007B500D">
              <w:rPr>
                <w:rFonts w:ascii="仿宋" w:eastAsia="仿宋" w:hAnsi="仿宋" w:hint="eastAsia"/>
                <w:sz w:val="24"/>
                <w:szCs w:val="24"/>
              </w:rPr>
              <w:t>Ⅰ、大学物理实验Ⅱ、基础工程训练、</w:t>
            </w:r>
            <w:r w:rsidRPr="007B500D">
              <w:rPr>
                <w:rFonts w:ascii="仿宋" w:eastAsia="仿宋" w:hAnsi="仿宋"/>
                <w:sz w:val="24"/>
                <w:szCs w:val="24"/>
              </w:rPr>
              <w:t>电子技术应用实验</w:t>
            </w:r>
            <w:r w:rsidRPr="007B500D">
              <w:rPr>
                <w:rFonts w:ascii="仿宋" w:eastAsia="仿宋" w:hAnsi="仿宋" w:hint="eastAsia"/>
                <w:sz w:val="24"/>
                <w:szCs w:val="24"/>
              </w:rPr>
              <w:t>Ⅱ、信息对抗综合实验</w:t>
            </w:r>
            <w:r w:rsidRPr="007B500D">
              <w:rPr>
                <w:rFonts w:ascii="仿宋" w:eastAsia="仿宋" w:hAnsi="仿宋"/>
                <w:sz w:val="24"/>
                <w:szCs w:val="24"/>
              </w:rPr>
              <w:t>、</w:t>
            </w:r>
            <w:r w:rsidRPr="007B500D">
              <w:rPr>
                <w:rFonts w:ascii="仿宋" w:eastAsia="仿宋" w:hAnsi="仿宋" w:hint="eastAsia"/>
                <w:sz w:val="24"/>
                <w:szCs w:val="24"/>
              </w:rPr>
              <w:t>生产实习</w:t>
            </w:r>
            <w:r w:rsidRPr="007B500D">
              <w:rPr>
                <w:rFonts w:ascii="仿宋" w:eastAsia="仿宋" w:hAnsi="仿宋"/>
                <w:sz w:val="24"/>
                <w:szCs w:val="24"/>
              </w:rPr>
              <w:t>、</w:t>
            </w:r>
            <w:r w:rsidRPr="007B500D">
              <w:rPr>
                <w:rFonts w:ascii="仿宋" w:eastAsia="仿宋" w:hAnsi="仿宋" w:hint="eastAsia"/>
                <w:sz w:val="24"/>
                <w:szCs w:val="24"/>
              </w:rPr>
              <w:t>电子</w:t>
            </w:r>
            <w:r w:rsidRPr="007B500D">
              <w:rPr>
                <w:rFonts w:ascii="仿宋" w:eastAsia="仿宋" w:hAnsi="仿宋"/>
                <w:sz w:val="24"/>
                <w:szCs w:val="24"/>
              </w:rPr>
              <w:t>系统综合设计</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bl>
    <w:p w:rsidR="00053BF9" w:rsidRPr="007B500D" w:rsidRDefault="00053BF9" w:rsidP="00053BF9">
      <w:pPr>
        <w:spacing w:beforeLines="50" w:before="120" w:line="480" w:lineRule="exact"/>
        <w:ind w:firstLineChars="100" w:firstLine="240"/>
        <w:rPr>
          <w:rFonts w:ascii="仿宋" w:eastAsia="仿宋" w:hAnsi="仿宋"/>
          <w:sz w:val="24"/>
          <w:szCs w:val="24"/>
        </w:rPr>
      </w:pPr>
      <w:r w:rsidRPr="007B500D">
        <w:rPr>
          <w:rFonts w:ascii="仿宋" w:eastAsia="仿宋" w:hAnsi="仿宋" w:hint="eastAsia"/>
          <w:sz w:val="24"/>
          <w:szCs w:val="24"/>
        </w:rPr>
        <w:t>（</w:t>
      </w:r>
      <w:r w:rsidRPr="007B500D">
        <w:rPr>
          <w:rFonts w:ascii="仿宋" w:eastAsia="仿宋" w:hAnsi="仿宋"/>
          <w:sz w:val="24"/>
          <w:szCs w:val="24"/>
        </w:rPr>
        <w:t>3</w:t>
      </w:r>
      <w:r w:rsidRPr="007B500D">
        <w:rPr>
          <w:rFonts w:ascii="仿宋" w:eastAsia="仿宋" w:hAnsi="仿宋" w:hint="eastAsia"/>
          <w:sz w:val="24"/>
          <w:szCs w:val="24"/>
        </w:rPr>
        <w:t>）电磁场与无线技术专业</w:t>
      </w:r>
    </w:p>
    <w:tbl>
      <w:tblPr>
        <w:tblStyle w:val="a4"/>
        <w:tblW w:w="9640" w:type="dxa"/>
        <w:tblInd w:w="-601" w:type="dxa"/>
        <w:tblLook w:val="04A0" w:firstRow="1" w:lastRow="0" w:firstColumn="1" w:lastColumn="0" w:noHBand="0" w:noVBand="1"/>
      </w:tblPr>
      <w:tblGrid>
        <w:gridCol w:w="2836"/>
        <w:gridCol w:w="850"/>
        <w:gridCol w:w="709"/>
        <w:gridCol w:w="850"/>
        <w:gridCol w:w="2268"/>
        <w:gridCol w:w="709"/>
        <w:gridCol w:w="1418"/>
      </w:tblGrid>
      <w:tr w:rsidR="00053BF9" w:rsidRPr="007B500D" w:rsidTr="00053BF9">
        <w:tc>
          <w:tcPr>
            <w:tcW w:w="2836"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268"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课程名称</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709"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053BF9" w:rsidRPr="007B500D" w:rsidTr="00053BF9">
        <w:tc>
          <w:tcPr>
            <w:tcW w:w="2836"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268"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rPr>
                <w:rFonts w:ascii="仿宋" w:eastAsia="仿宋" w:hAnsi="仿宋"/>
                <w:sz w:val="24"/>
                <w:szCs w:val="24"/>
              </w:rPr>
            </w:pPr>
            <w:r w:rsidRPr="007B500D">
              <w:rPr>
                <w:rFonts w:ascii="仿宋" w:eastAsia="仿宋" w:hAnsi="仿宋"/>
                <w:sz w:val="24"/>
                <w:szCs w:val="24"/>
              </w:rPr>
              <w:t>军事理论</w:t>
            </w:r>
            <w:r w:rsidRPr="007B500D">
              <w:rPr>
                <w:rFonts w:ascii="仿宋" w:eastAsia="仿宋" w:hAnsi="仿宋" w:hint="eastAsia"/>
                <w:sz w:val="24"/>
                <w:szCs w:val="24"/>
              </w:rPr>
              <w:t>、</w:t>
            </w:r>
            <w:r w:rsidRPr="007B500D">
              <w:rPr>
                <w:rFonts w:ascii="仿宋" w:eastAsia="仿宋" w:hAnsi="仿宋"/>
                <w:sz w:val="24"/>
                <w:szCs w:val="24"/>
              </w:rPr>
              <w:t>大学体育</w:t>
            </w:r>
            <w:r w:rsidRPr="007B500D">
              <w:rPr>
                <w:rFonts w:ascii="仿宋" w:eastAsia="仿宋" w:hAnsi="仿宋" w:hint="eastAsia"/>
                <w:sz w:val="24"/>
                <w:szCs w:val="24"/>
              </w:rPr>
              <w:t>Ⅰ、大学体育Ⅱ、大学体育Ⅲ、大学体育Ⅳ</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tcPr>
          <w:p w:rsidR="00053BF9" w:rsidRPr="007B500D" w:rsidRDefault="00053BF9" w:rsidP="00053BF9">
            <w:pPr>
              <w:pStyle w:val="a3"/>
              <w:spacing w:line="480" w:lineRule="exact"/>
              <w:ind w:firstLineChars="0" w:firstLine="0"/>
              <w:rPr>
                <w:rFonts w:ascii="仿宋" w:eastAsia="仿宋" w:hAnsi="仿宋"/>
                <w:sz w:val="24"/>
                <w:szCs w:val="24"/>
              </w:rPr>
            </w:pPr>
            <w:r w:rsidRPr="007B500D">
              <w:rPr>
                <w:rFonts w:ascii="仿宋" w:eastAsia="仿宋" w:hAnsi="仿宋"/>
                <w:sz w:val="24"/>
                <w:szCs w:val="24"/>
              </w:rPr>
              <w:t>军事训练</w:t>
            </w:r>
            <w:r w:rsidRPr="007B500D">
              <w:rPr>
                <w:rFonts w:ascii="仿宋" w:eastAsia="仿宋" w:hAnsi="仿宋" w:hint="eastAsia"/>
                <w:sz w:val="24"/>
                <w:szCs w:val="24"/>
              </w:rPr>
              <w:t>、</w:t>
            </w:r>
            <w:r w:rsidRPr="007B500D">
              <w:rPr>
                <w:rFonts w:ascii="仿宋" w:eastAsia="仿宋" w:hAnsi="仿宋"/>
                <w:sz w:val="24"/>
                <w:szCs w:val="24"/>
              </w:rPr>
              <w:t>电子技术实验基础</w:t>
            </w:r>
            <w:r w:rsidRPr="007B500D">
              <w:rPr>
                <w:rFonts w:ascii="仿宋" w:eastAsia="仿宋" w:hAnsi="仿宋" w:hint="eastAsia"/>
                <w:sz w:val="24"/>
                <w:szCs w:val="24"/>
              </w:rPr>
              <w:t>Ⅰ、</w:t>
            </w:r>
            <w:r w:rsidRPr="007B500D">
              <w:rPr>
                <w:rFonts w:ascii="仿宋" w:eastAsia="仿宋" w:hAnsi="仿宋"/>
                <w:sz w:val="24"/>
                <w:szCs w:val="24"/>
              </w:rPr>
              <w:t>电子技术实验基础</w:t>
            </w:r>
            <w:r w:rsidRPr="007B500D">
              <w:rPr>
                <w:rFonts w:ascii="仿宋" w:eastAsia="仿宋" w:hAnsi="仿宋" w:hint="eastAsia"/>
                <w:sz w:val="24"/>
                <w:szCs w:val="24"/>
              </w:rPr>
              <w:t>Ⅱ、</w:t>
            </w:r>
            <w:r w:rsidRPr="007B500D">
              <w:rPr>
                <w:rFonts w:ascii="仿宋" w:eastAsia="仿宋" w:hAnsi="仿宋"/>
                <w:sz w:val="24"/>
                <w:szCs w:val="24"/>
              </w:rPr>
              <w:t>大学物理实验</w:t>
            </w:r>
            <w:r w:rsidRPr="007B500D">
              <w:rPr>
                <w:rFonts w:ascii="仿宋" w:eastAsia="仿宋" w:hAnsi="仿宋" w:hint="eastAsia"/>
                <w:sz w:val="24"/>
                <w:szCs w:val="24"/>
              </w:rPr>
              <w:t>Ⅰ、</w:t>
            </w:r>
            <w:r w:rsidRPr="007B500D">
              <w:rPr>
                <w:rFonts w:ascii="仿宋" w:eastAsia="仿宋" w:hAnsi="仿宋"/>
                <w:sz w:val="24"/>
                <w:szCs w:val="24"/>
              </w:rPr>
              <w:t>电装实习</w:t>
            </w:r>
            <w:r w:rsidRPr="007B500D">
              <w:rPr>
                <w:rFonts w:ascii="仿宋" w:eastAsia="仿宋" w:hAnsi="仿宋" w:hint="eastAsia"/>
                <w:sz w:val="24"/>
                <w:szCs w:val="24"/>
              </w:rPr>
              <w:t>、</w:t>
            </w:r>
            <w:r w:rsidRPr="007B500D">
              <w:rPr>
                <w:rFonts w:ascii="仿宋" w:eastAsia="仿宋" w:hAnsi="仿宋"/>
                <w:sz w:val="24"/>
                <w:szCs w:val="24"/>
              </w:rPr>
              <w:t>电工电气技术实训</w:t>
            </w:r>
            <w:r w:rsidRPr="007B500D">
              <w:rPr>
                <w:rFonts w:ascii="仿宋" w:eastAsia="仿宋" w:hAnsi="仿宋" w:hint="eastAsia"/>
                <w:sz w:val="24"/>
                <w:szCs w:val="24"/>
              </w:rPr>
              <w:t>、</w:t>
            </w:r>
            <w:r w:rsidRPr="007B500D">
              <w:rPr>
                <w:rFonts w:ascii="仿宋" w:eastAsia="仿宋" w:hAnsi="仿宋"/>
                <w:sz w:val="24"/>
                <w:szCs w:val="24"/>
              </w:rPr>
              <w:t>电子技术应用实验</w:t>
            </w:r>
            <w:r w:rsidRPr="007B500D">
              <w:rPr>
                <w:rFonts w:ascii="仿宋" w:eastAsia="仿宋" w:hAnsi="仿宋" w:hint="eastAsia"/>
                <w:sz w:val="24"/>
                <w:szCs w:val="24"/>
              </w:rPr>
              <w:t>Ⅰ、大学物理实验Ⅱ、基础工程训练、</w:t>
            </w:r>
            <w:r w:rsidRPr="007B500D">
              <w:rPr>
                <w:rFonts w:ascii="仿宋" w:eastAsia="仿宋" w:hAnsi="仿宋"/>
                <w:sz w:val="24"/>
                <w:szCs w:val="24"/>
              </w:rPr>
              <w:t>电子技术应用实验</w:t>
            </w:r>
            <w:r w:rsidRPr="007B500D">
              <w:rPr>
                <w:rFonts w:ascii="仿宋" w:eastAsia="仿宋" w:hAnsi="仿宋" w:hint="eastAsia"/>
                <w:sz w:val="24"/>
                <w:szCs w:val="24"/>
              </w:rPr>
              <w:t>Ⅱ、微波测量</w:t>
            </w:r>
            <w:r w:rsidRPr="007B500D">
              <w:rPr>
                <w:rFonts w:ascii="仿宋" w:eastAsia="仿宋" w:hAnsi="仿宋"/>
                <w:sz w:val="24"/>
                <w:szCs w:val="24"/>
              </w:rPr>
              <w:t>、</w:t>
            </w:r>
            <w:r w:rsidRPr="007B500D">
              <w:rPr>
                <w:rFonts w:ascii="仿宋" w:eastAsia="仿宋" w:hAnsi="仿宋" w:hint="eastAsia"/>
                <w:sz w:val="24"/>
                <w:szCs w:val="24"/>
              </w:rPr>
              <w:t>生产实习</w:t>
            </w:r>
            <w:r w:rsidRPr="007B500D">
              <w:rPr>
                <w:rFonts w:ascii="仿宋" w:eastAsia="仿宋" w:hAnsi="仿宋"/>
                <w:sz w:val="24"/>
                <w:szCs w:val="24"/>
              </w:rPr>
              <w:t>、</w:t>
            </w:r>
            <w:r w:rsidRPr="007B500D">
              <w:rPr>
                <w:rFonts w:ascii="仿宋" w:eastAsia="仿宋" w:hAnsi="仿宋" w:hint="eastAsia"/>
                <w:sz w:val="24"/>
                <w:szCs w:val="24"/>
              </w:rPr>
              <w:t>电子</w:t>
            </w:r>
            <w:r w:rsidRPr="007B500D">
              <w:rPr>
                <w:rFonts w:ascii="仿宋" w:eastAsia="仿宋" w:hAnsi="仿宋"/>
                <w:sz w:val="24"/>
                <w:szCs w:val="24"/>
              </w:rPr>
              <w:t>系统综合设计</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bl>
    <w:p w:rsidR="00053BF9" w:rsidRPr="007B500D" w:rsidRDefault="00053BF9" w:rsidP="00053BF9">
      <w:pPr>
        <w:spacing w:beforeLines="50" w:before="120" w:line="480" w:lineRule="exact"/>
        <w:ind w:firstLineChars="100" w:firstLine="240"/>
        <w:rPr>
          <w:rFonts w:ascii="仿宋" w:eastAsia="仿宋" w:hAnsi="仿宋"/>
          <w:sz w:val="24"/>
          <w:szCs w:val="24"/>
        </w:rPr>
      </w:pPr>
      <w:r w:rsidRPr="007B500D">
        <w:rPr>
          <w:rFonts w:ascii="仿宋" w:eastAsia="仿宋" w:hAnsi="仿宋" w:hint="eastAsia"/>
          <w:sz w:val="24"/>
          <w:szCs w:val="24"/>
        </w:rPr>
        <w:t>（</w:t>
      </w:r>
      <w:r w:rsidRPr="007B500D">
        <w:rPr>
          <w:rFonts w:ascii="仿宋" w:eastAsia="仿宋" w:hAnsi="仿宋"/>
          <w:sz w:val="24"/>
          <w:szCs w:val="24"/>
        </w:rPr>
        <w:t>4</w:t>
      </w:r>
      <w:r w:rsidRPr="007B500D">
        <w:rPr>
          <w:rFonts w:ascii="仿宋" w:eastAsia="仿宋" w:hAnsi="仿宋" w:hint="eastAsia"/>
          <w:sz w:val="24"/>
          <w:szCs w:val="24"/>
        </w:rPr>
        <w:t>）电波传播与天线专业</w:t>
      </w:r>
    </w:p>
    <w:tbl>
      <w:tblPr>
        <w:tblStyle w:val="a4"/>
        <w:tblW w:w="9640" w:type="dxa"/>
        <w:tblInd w:w="-601" w:type="dxa"/>
        <w:tblLook w:val="04A0" w:firstRow="1" w:lastRow="0" w:firstColumn="1" w:lastColumn="0" w:noHBand="0" w:noVBand="1"/>
      </w:tblPr>
      <w:tblGrid>
        <w:gridCol w:w="2836"/>
        <w:gridCol w:w="850"/>
        <w:gridCol w:w="709"/>
        <w:gridCol w:w="850"/>
        <w:gridCol w:w="2268"/>
        <w:gridCol w:w="709"/>
        <w:gridCol w:w="1418"/>
      </w:tblGrid>
      <w:tr w:rsidR="00053BF9" w:rsidRPr="007B500D" w:rsidTr="00053BF9">
        <w:tc>
          <w:tcPr>
            <w:tcW w:w="2836"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268"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课程名称</w:t>
            </w:r>
          </w:p>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709"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053BF9" w:rsidRPr="007B500D" w:rsidTr="00053BF9">
        <w:tc>
          <w:tcPr>
            <w:tcW w:w="2836"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268"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Merge/>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rPr>
                <w:rFonts w:ascii="仿宋" w:eastAsia="仿宋" w:hAnsi="仿宋"/>
                <w:sz w:val="24"/>
                <w:szCs w:val="24"/>
              </w:rPr>
            </w:pPr>
            <w:r w:rsidRPr="007B500D">
              <w:rPr>
                <w:rFonts w:ascii="仿宋" w:eastAsia="仿宋" w:hAnsi="仿宋"/>
                <w:sz w:val="24"/>
                <w:szCs w:val="24"/>
              </w:rPr>
              <w:t>军事理论</w:t>
            </w:r>
            <w:r w:rsidRPr="007B500D">
              <w:rPr>
                <w:rFonts w:ascii="仿宋" w:eastAsia="仿宋" w:hAnsi="仿宋" w:hint="eastAsia"/>
                <w:sz w:val="24"/>
                <w:szCs w:val="24"/>
              </w:rPr>
              <w:t>、</w:t>
            </w:r>
            <w:r w:rsidRPr="007B500D">
              <w:rPr>
                <w:rFonts w:ascii="仿宋" w:eastAsia="仿宋" w:hAnsi="仿宋"/>
                <w:sz w:val="24"/>
                <w:szCs w:val="24"/>
              </w:rPr>
              <w:t>大学体育</w:t>
            </w:r>
            <w:r w:rsidRPr="007B500D">
              <w:rPr>
                <w:rFonts w:ascii="仿宋" w:eastAsia="仿宋" w:hAnsi="仿宋" w:hint="eastAsia"/>
                <w:sz w:val="24"/>
                <w:szCs w:val="24"/>
              </w:rPr>
              <w:t>Ⅰ、大学体育Ⅱ、大学体育Ⅲ、大学体育Ⅳ</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lastRenderedPageBreak/>
              <w:t>基础通识类</w:t>
            </w:r>
            <w:r w:rsidRPr="007B500D">
              <w:rPr>
                <w:rFonts w:ascii="仿宋" w:eastAsia="仿宋" w:hAnsi="仿宋" w:hint="eastAsia"/>
                <w:sz w:val="24"/>
                <w:szCs w:val="24"/>
              </w:rPr>
              <w:t>（外语必修）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2268" w:type="dxa"/>
          </w:tcPr>
          <w:p w:rsidR="00053BF9" w:rsidRPr="007B500D" w:rsidRDefault="00053BF9" w:rsidP="00053BF9">
            <w:pPr>
              <w:pStyle w:val="a3"/>
              <w:spacing w:line="480" w:lineRule="exact"/>
              <w:ind w:firstLineChars="0" w:firstLine="0"/>
              <w:rPr>
                <w:rFonts w:ascii="仿宋" w:eastAsia="仿宋" w:hAnsi="仿宋"/>
                <w:sz w:val="24"/>
                <w:szCs w:val="24"/>
              </w:rPr>
            </w:pPr>
            <w:r w:rsidRPr="007B500D">
              <w:rPr>
                <w:rFonts w:ascii="仿宋" w:eastAsia="仿宋" w:hAnsi="仿宋"/>
                <w:sz w:val="24"/>
                <w:szCs w:val="24"/>
              </w:rPr>
              <w:t>军事训练</w:t>
            </w:r>
            <w:r w:rsidRPr="007B500D">
              <w:rPr>
                <w:rFonts w:ascii="仿宋" w:eastAsia="仿宋" w:hAnsi="仿宋" w:hint="eastAsia"/>
                <w:sz w:val="24"/>
                <w:szCs w:val="24"/>
              </w:rPr>
              <w:t>、</w:t>
            </w:r>
            <w:r w:rsidRPr="007B500D">
              <w:rPr>
                <w:rFonts w:ascii="仿宋" w:eastAsia="仿宋" w:hAnsi="仿宋"/>
                <w:sz w:val="24"/>
                <w:szCs w:val="24"/>
              </w:rPr>
              <w:t>电子技术实验基础</w:t>
            </w:r>
            <w:r w:rsidRPr="007B500D">
              <w:rPr>
                <w:rFonts w:ascii="仿宋" w:eastAsia="仿宋" w:hAnsi="仿宋" w:hint="eastAsia"/>
                <w:sz w:val="24"/>
                <w:szCs w:val="24"/>
              </w:rPr>
              <w:t>Ⅰ、</w:t>
            </w:r>
            <w:r w:rsidRPr="007B500D">
              <w:rPr>
                <w:rFonts w:ascii="仿宋" w:eastAsia="仿宋" w:hAnsi="仿宋"/>
                <w:sz w:val="24"/>
                <w:szCs w:val="24"/>
              </w:rPr>
              <w:t>电子技术实验基础</w:t>
            </w:r>
            <w:r w:rsidRPr="007B500D">
              <w:rPr>
                <w:rFonts w:ascii="仿宋" w:eastAsia="仿宋" w:hAnsi="仿宋" w:hint="eastAsia"/>
                <w:sz w:val="24"/>
                <w:szCs w:val="24"/>
              </w:rPr>
              <w:t>Ⅱ、</w:t>
            </w:r>
            <w:r w:rsidRPr="007B500D">
              <w:rPr>
                <w:rFonts w:ascii="仿宋" w:eastAsia="仿宋" w:hAnsi="仿宋"/>
                <w:sz w:val="24"/>
                <w:szCs w:val="24"/>
              </w:rPr>
              <w:t>大学物理实验</w:t>
            </w:r>
            <w:r w:rsidRPr="007B500D">
              <w:rPr>
                <w:rFonts w:ascii="仿宋" w:eastAsia="仿宋" w:hAnsi="仿宋" w:hint="eastAsia"/>
                <w:sz w:val="24"/>
                <w:szCs w:val="24"/>
              </w:rPr>
              <w:t>Ⅰ、</w:t>
            </w:r>
            <w:r w:rsidRPr="007B500D">
              <w:rPr>
                <w:rFonts w:ascii="仿宋" w:eastAsia="仿宋" w:hAnsi="仿宋"/>
                <w:sz w:val="24"/>
                <w:szCs w:val="24"/>
              </w:rPr>
              <w:t>电装实习</w:t>
            </w:r>
            <w:r w:rsidRPr="007B500D">
              <w:rPr>
                <w:rFonts w:ascii="仿宋" w:eastAsia="仿宋" w:hAnsi="仿宋" w:hint="eastAsia"/>
                <w:sz w:val="24"/>
                <w:szCs w:val="24"/>
              </w:rPr>
              <w:t>、</w:t>
            </w:r>
            <w:r w:rsidRPr="007B500D">
              <w:rPr>
                <w:rFonts w:ascii="仿宋" w:eastAsia="仿宋" w:hAnsi="仿宋"/>
                <w:sz w:val="24"/>
                <w:szCs w:val="24"/>
              </w:rPr>
              <w:t>电工电气技术实训</w:t>
            </w:r>
            <w:r w:rsidRPr="007B500D">
              <w:rPr>
                <w:rFonts w:ascii="仿宋" w:eastAsia="仿宋" w:hAnsi="仿宋" w:hint="eastAsia"/>
                <w:sz w:val="24"/>
                <w:szCs w:val="24"/>
              </w:rPr>
              <w:t>、</w:t>
            </w:r>
            <w:r w:rsidRPr="007B500D">
              <w:rPr>
                <w:rFonts w:ascii="仿宋" w:eastAsia="仿宋" w:hAnsi="仿宋"/>
                <w:sz w:val="24"/>
                <w:szCs w:val="24"/>
              </w:rPr>
              <w:t>电子技术应用实验</w:t>
            </w:r>
            <w:r w:rsidRPr="007B500D">
              <w:rPr>
                <w:rFonts w:ascii="仿宋" w:eastAsia="仿宋" w:hAnsi="仿宋" w:hint="eastAsia"/>
                <w:sz w:val="24"/>
                <w:szCs w:val="24"/>
              </w:rPr>
              <w:t>Ⅰ、大学物理实验Ⅱ、基础工程训练、微波测量</w:t>
            </w:r>
            <w:r w:rsidRPr="007B500D">
              <w:rPr>
                <w:rFonts w:ascii="仿宋" w:eastAsia="仿宋" w:hAnsi="仿宋"/>
                <w:sz w:val="24"/>
                <w:szCs w:val="24"/>
              </w:rPr>
              <w:t>、</w:t>
            </w:r>
            <w:r w:rsidRPr="007B500D">
              <w:rPr>
                <w:rFonts w:ascii="仿宋" w:eastAsia="仿宋" w:hAnsi="仿宋" w:hint="eastAsia"/>
                <w:sz w:val="24"/>
                <w:szCs w:val="24"/>
              </w:rPr>
              <w:t>生产实习</w:t>
            </w:r>
            <w:r w:rsidRPr="007B500D">
              <w:rPr>
                <w:rFonts w:ascii="仿宋" w:eastAsia="仿宋" w:hAnsi="仿宋"/>
                <w:sz w:val="24"/>
                <w:szCs w:val="24"/>
              </w:rPr>
              <w:t>、</w:t>
            </w:r>
            <w:r w:rsidRPr="007B500D">
              <w:rPr>
                <w:rFonts w:ascii="仿宋" w:eastAsia="仿宋" w:hAnsi="仿宋" w:hint="eastAsia"/>
                <w:sz w:val="24"/>
                <w:szCs w:val="24"/>
              </w:rPr>
              <w:t>电子</w:t>
            </w:r>
            <w:r w:rsidRPr="007B500D">
              <w:rPr>
                <w:rFonts w:ascii="仿宋" w:eastAsia="仿宋" w:hAnsi="仿宋"/>
                <w:sz w:val="24"/>
                <w:szCs w:val="24"/>
              </w:rPr>
              <w:t>系统综合设计</w:t>
            </w: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480" w:lineRule="exact"/>
              <w:ind w:firstLineChars="0" w:firstLine="0"/>
              <w:jc w:val="center"/>
              <w:rPr>
                <w:rFonts w:ascii="仿宋" w:eastAsia="仿宋" w:hAnsi="仿宋"/>
                <w:sz w:val="24"/>
                <w:szCs w:val="24"/>
              </w:rPr>
            </w:pPr>
          </w:p>
        </w:tc>
      </w:tr>
    </w:tbl>
    <w:p w:rsidR="00053BF9" w:rsidRPr="007B500D" w:rsidRDefault="00053BF9" w:rsidP="00053BF9">
      <w:pPr>
        <w:spacing w:line="480" w:lineRule="exact"/>
        <w:rPr>
          <w:rFonts w:ascii="仿宋" w:eastAsia="仿宋" w:hAnsi="仿宋"/>
          <w:sz w:val="24"/>
          <w:szCs w:val="24"/>
        </w:rPr>
      </w:pPr>
    </w:p>
    <w:p w:rsidR="00053BF9" w:rsidRPr="007B500D" w:rsidRDefault="00053BF9" w:rsidP="00053BF9">
      <w:pPr>
        <w:spacing w:line="480" w:lineRule="exact"/>
        <w:rPr>
          <w:rFonts w:ascii="仿宋" w:eastAsia="仿宋" w:hAnsi="仿宋"/>
          <w:sz w:val="28"/>
          <w:szCs w:val="28"/>
        </w:rPr>
      </w:pPr>
    </w:p>
    <w:p w:rsidR="00C35BF5" w:rsidRPr="007B500D" w:rsidRDefault="00053BF9" w:rsidP="00053BF9">
      <w:pPr>
        <w:jc w:val="center"/>
        <w:rPr>
          <w:rFonts w:asciiTheme="minorEastAsia" w:hAnsiTheme="minorEastAsia"/>
          <w:sz w:val="28"/>
          <w:szCs w:val="28"/>
        </w:rPr>
      </w:pPr>
      <w:r w:rsidRPr="007B500D">
        <w:rPr>
          <w:rFonts w:asciiTheme="minorEastAsia" w:hAnsiTheme="minorEastAsia" w:hint="eastAsia"/>
          <w:sz w:val="28"/>
          <w:szCs w:val="28"/>
        </w:rPr>
        <w:t>微电子与固体电子学院</w:t>
      </w:r>
      <w:r w:rsidR="00C35BF5" w:rsidRPr="007B500D">
        <w:rPr>
          <w:rFonts w:asciiTheme="minorEastAsia" w:hAnsiTheme="minorEastAsia" w:hint="eastAsia"/>
          <w:sz w:val="28"/>
          <w:szCs w:val="28"/>
        </w:rPr>
        <w:t>2014级推免生</w:t>
      </w:r>
    </w:p>
    <w:p w:rsidR="00053BF9" w:rsidRPr="007B500D" w:rsidRDefault="00053BF9" w:rsidP="00053BF9">
      <w:pPr>
        <w:jc w:val="center"/>
        <w:rPr>
          <w:rFonts w:asciiTheme="minorEastAsia" w:hAnsiTheme="minorEastAsia"/>
          <w:sz w:val="28"/>
          <w:szCs w:val="28"/>
        </w:rPr>
      </w:pPr>
      <w:r w:rsidRPr="007B500D">
        <w:rPr>
          <w:rFonts w:asciiTheme="minorEastAsia" w:hAnsiTheme="minorEastAsia" w:hint="eastAsia"/>
          <w:sz w:val="28"/>
          <w:szCs w:val="28"/>
        </w:rPr>
        <w:t>“智育成绩课程认定及学分积计算细则”</w:t>
      </w:r>
    </w:p>
    <w:p w:rsidR="00053BF9" w:rsidRPr="007B500D" w:rsidRDefault="00053BF9" w:rsidP="00053BF9">
      <w:pPr>
        <w:ind w:firstLine="570"/>
        <w:jc w:val="left"/>
        <w:rPr>
          <w:rFonts w:ascii="仿宋" w:eastAsia="仿宋" w:hAnsi="仿宋"/>
          <w:sz w:val="28"/>
          <w:szCs w:val="28"/>
        </w:rPr>
      </w:pPr>
      <w:r w:rsidRPr="007B500D">
        <w:rPr>
          <w:rFonts w:ascii="仿宋" w:eastAsia="仿宋" w:hAnsi="仿宋" w:hint="eastAsia"/>
          <w:sz w:val="28"/>
          <w:szCs w:val="28"/>
        </w:rPr>
        <w:t>为确保我院推荐2014级优秀应届本科毕业生免试攻读研究生（以下简称推免生）工作的顺利开展，现将智育成绩课程认定及学分积计算细则公示如下：</w:t>
      </w:r>
    </w:p>
    <w:p w:rsidR="00053BF9" w:rsidRPr="007B500D" w:rsidRDefault="00053BF9" w:rsidP="00053BF9">
      <w:pPr>
        <w:ind w:firstLine="570"/>
        <w:jc w:val="left"/>
        <w:rPr>
          <w:rFonts w:ascii="仿宋" w:eastAsia="仿宋" w:hAnsi="仿宋"/>
          <w:sz w:val="28"/>
          <w:szCs w:val="28"/>
        </w:rPr>
      </w:pPr>
      <w:r w:rsidRPr="007B500D">
        <w:rPr>
          <w:rFonts w:ascii="仿宋" w:eastAsia="仿宋" w:hAnsi="仿宋" w:hint="eastAsia"/>
          <w:sz w:val="28"/>
          <w:szCs w:val="28"/>
        </w:rPr>
        <w:lastRenderedPageBreak/>
        <w:t>1、智育成绩计算采用本科一至三年级相关课程学分加权平均成绩。具体计算方法如下：</w:t>
      </w:r>
    </w:p>
    <w:p w:rsidR="00053BF9" w:rsidRPr="007B500D" w:rsidRDefault="00053BF9" w:rsidP="00053BF9">
      <w:pPr>
        <w:ind w:firstLine="570"/>
        <w:jc w:val="left"/>
        <w:rPr>
          <w:rFonts w:ascii="仿宋" w:eastAsia="仿宋" w:hAnsi="仿宋"/>
          <w:sz w:val="28"/>
          <w:szCs w:val="28"/>
        </w:rPr>
      </w:pPr>
      <w:r w:rsidRPr="007B500D">
        <w:rPr>
          <w:rFonts w:ascii="仿宋" w:eastAsia="仿宋" w:hAnsi="仿宋" w:hint="eastAsia"/>
          <w:sz w:val="28"/>
          <w:szCs w:val="28"/>
        </w:rPr>
        <w:t xml:space="preserve">某门课程学分积＝该门课程成绩×该门课程学分 </w:t>
      </w:r>
    </w:p>
    <w:p w:rsidR="00053BF9" w:rsidRPr="007B500D" w:rsidRDefault="00053BF9" w:rsidP="00053BF9">
      <w:pPr>
        <w:ind w:firstLine="570"/>
        <w:jc w:val="left"/>
        <w:rPr>
          <w:rFonts w:ascii="仿宋" w:eastAsia="仿宋" w:hAnsi="仿宋"/>
          <w:sz w:val="28"/>
          <w:szCs w:val="28"/>
        </w:rPr>
      </w:pPr>
      <w:r w:rsidRPr="007B500D">
        <w:rPr>
          <w:rFonts w:ascii="仿宋" w:eastAsia="仿宋" w:hAnsi="仿宋" w:hint="eastAsia"/>
          <w:sz w:val="28"/>
          <w:szCs w:val="28"/>
        </w:rPr>
        <w:t xml:space="preserve">学分加权平均成绩＝相关课程学分积总和÷相关课程学分总和 </w:t>
      </w:r>
    </w:p>
    <w:p w:rsidR="00053BF9" w:rsidRPr="007B500D" w:rsidRDefault="00053BF9" w:rsidP="00053BF9">
      <w:pPr>
        <w:ind w:firstLine="570"/>
        <w:jc w:val="left"/>
        <w:rPr>
          <w:rFonts w:ascii="仿宋" w:eastAsia="仿宋" w:hAnsi="仿宋"/>
          <w:sz w:val="28"/>
          <w:szCs w:val="28"/>
        </w:rPr>
      </w:pPr>
      <w:r w:rsidRPr="007B500D">
        <w:rPr>
          <w:rFonts w:ascii="仿宋" w:eastAsia="仿宋" w:hAnsi="仿宋" w:hint="eastAsia"/>
          <w:sz w:val="28"/>
          <w:szCs w:val="28"/>
        </w:rPr>
        <w:t>2、具体课程如下：</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170"/>
        <w:gridCol w:w="1240"/>
        <w:gridCol w:w="1503"/>
        <w:gridCol w:w="2607"/>
      </w:tblGrid>
      <w:tr w:rsidR="00053BF9" w:rsidRPr="007B500D" w:rsidTr="00053BF9">
        <w:trPr>
          <w:trHeight w:val="555"/>
          <w:jc w:val="center"/>
        </w:trPr>
        <w:tc>
          <w:tcPr>
            <w:tcW w:w="1865" w:type="dxa"/>
            <w:shd w:val="clear" w:color="auto" w:fill="auto"/>
            <w:vAlign w:val="center"/>
            <w:hideMark/>
          </w:tcPr>
          <w:p w:rsidR="00053BF9" w:rsidRPr="007B500D" w:rsidRDefault="00053BF9" w:rsidP="00053BF9">
            <w:pPr>
              <w:widowControl/>
              <w:jc w:val="center"/>
              <w:rPr>
                <w:rFonts w:ascii="仿宋" w:eastAsia="仿宋" w:hAnsi="仿宋" w:cs="宋体"/>
                <w:bCs/>
                <w:color w:val="000000"/>
                <w:kern w:val="0"/>
                <w:sz w:val="24"/>
                <w:szCs w:val="24"/>
              </w:rPr>
            </w:pPr>
            <w:r w:rsidRPr="007B500D">
              <w:rPr>
                <w:rFonts w:ascii="仿宋" w:eastAsia="仿宋" w:hAnsi="仿宋" w:cs="宋体" w:hint="eastAsia"/>
                <w:bCs/>
                <w:color w:val="000000"/>
                <w:kern w:val="0"/>
                <w:sz w:val="24"/>
                <w:szCs w:val="24"/>
              </w:rPr>
              <w:t>课程模块</w:t>
            </w: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bCs/>
                <w:color w:val="000000"/>
                <w:kern w:val="0"/>
                <w:sz w:val="24"/>
                <w:szCs w:val="24"/>
              </w:rPr>
            </w:pPr>
            <w:r w:rsidRPr="007B500D">
              <w:rPr>
                <w:rFonts w:ascii="仿宋" w:eastAsia="仿宋" w:hAnsi="仿宋" w:cs="宋体" w:hint="eastAsia"/>
                <w:bCs/>
                <w:color w:val="000000"/>
                <w:kern w:val="0"/>
                <w:sz w:val="24"/>
                <w:szCs w:val="24"/>
              </w:rPr>
              <w:t>课程类别</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bCs/>
                <w:color w:val="000000"/>
                <w:kern w:val="0"/>
                <w:sz w:val="24"/>
                <w:szCs w:val="24"/>
              </w:rPr>
            </w:pPr>
            <w:r w:rsidRPr="007B500D">
              <w:rPr>
                <w:rFonts w:ascii="仿宋" w:eastAsia="仿宋" w:hAnsi="仿宋" w:cs="宋体" w:hint="eastAsia"/>
                <w:bCs/>
                <w:color w:val="000000"/>
                <w:kern w:val="0"/>
                <w:sz w:val="24"/>
                <w:szCs w:val="24"/>
              </w:rPr>
              <w:t>课程性质</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bCs/>
                <w:color w:val="000000"/>
                <w:kern w:val="0"/>
                <w:sz w:val="24"/>
                <w:szCs w:val="24"/>
              </w:rPr>
            </w:pPr>
            <w:r w:rsidRPr="007B500D">
              <w:rPr>
                <w:rFonts w:ascii="仿宋" w:eastAsia="仿宋" w:hAnsi="仿宋" w:cs="宋体" w:hint="eastAsia"/>
                <w:bCs/>
                <w:color w:val="000000"/>
                <w:kern w:val="0"/>
                <w:sz w:val="24"/>
                <w:szCs w:val="24"/>
              </w:rPr>
              <w:t>是否参与课程认定</w:t>
            </w:r>
          </w:p>
        </w:tc>
      </w:tr>
      <w:tr w:rsidR="00053BF9" w:rsidRPr="007B500D" w:rsidTr="00053BF9">
        <w:trPr>
          <w:trHeight w:val="285"/>
          <w:jc w:val="center"/>
        </w:trPr>
        <w:tc>
          <w:tcPr>
            <w:tcW w:w="1865" w:type="dxa"/>
            <w:vMerge w:val="restart"/>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通识课程</w:t>
            </w:r>
          </w:p>
        </w:tc>
        <w:tc>
          <w:tcPr>
            <w:tcW w:w="1170" w:type="dxa"/>
            <w:vMerge w:val="restart"/>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基础通识类</w:t>
            </w:r>
          </w:p>
        </w:tc>
        <w:tc>
          <w:tcPr>
            <w:tcW w:w="1240"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思政</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必修</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是</w:t>
            </w:r>
          </w:p>
        </w:tc>
      </w:tr>
      <w:tr w:rsidR="00053BF9" w:rsidRPr="007B500D" w:rsidTr="00053BF9">
        <w:trPr>
          <w:trHeight w:val="285"/>
          <w:jc w:val="center"/>
        </w:trPr>
        <w:tc>
          <w:tcPr>
            <w:tcW w:w="1865" w:type="dxa"/>
            <w:vMerge/>
            <w:vAlign w:val="center"/>
            <w:hideMark/>
          </w:tcPr>
          <w:p w:rsidR="00053BF9" w:rsidRPr="007B500D" w:rsidRDefault="00053BF9" w:rsidP="00053BF9">
            <w:pPr>
              <w:widowControl/>
              <w:jc w:val="center"/>
              <w:rPr>
                <w:rFonts w:ascii="仿宋" w:eastAsia="仿宋" w:hAnsi="仿宋" w:cs="宋体"/>
                <w:color w:val="000000"/>
                <w:kern w:val="0"/>
                <w:sz w:val="24"/>
                <w:szCs w:val="24"/>
              </w:rPr>
            </w:pPr>
          </w:p>
        </w:tc>
        <w:tc>
          <w:tcPr>
            <w:tcW w:w="1170" w:type="dxa"/>
            <w:vMerge/>
            <w:vAlign w:val="center"/>
            <w:hideMark/>
          </w:tcPr>
          <w:p w:rsidR="00053BF9" w:rsidRPr="007B500D" w:rsidRDefault="00053BF9" w:rsidP="00053BF9">
            <w:pPr>
              <w:widowControl/>
              <w:jc w:val="center"/>
              <w:rPr>
                <w:rFonts w:ascii="仿宋" w:eastAsia="仿宋" w:hAnsi="仿宋" w:cs="宋体"/>
                <w:color w:val="000000"/>
                <w:kern w:val="0"/>
                <w:sz w:val="24"/>
                <w:szCs w:val="24"/>
              </w:rPr>
            </w:pPr>
          </w:p>
        </w:tc>
        <w:tc>
          <w:tcPr>
            <w:tcW w:w="1240"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军体</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必修</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是</w:t>
            </w:r>
          </w:p>
        </w:tc>
      </w:tr>
      <w:tr w:rsidR="00053BF9" w:rsidRPr="007B500D" w:rsidTr="00053BF9">
        <w:trPr>
          <w:trHeight w:val="287"/>
          <w:jc w:val="center"/>
        </w:trPr>
        <w:tc>
          <w:tcPr>
            <w:tcW w:w="1865" w:type="dxa"/>
            <w:vMerge/>
            <w:vAlign w:val="center"/>
            <w:hideMark/>
          </w:tcPr>
          <w:p w:rsidR="00053BF9" w:rsidRPr="007B500D" w:rsidRDefault="00053BF9" w:rsidP="00053BF9">
            <w:pPr>
              <w:widowControl/>
              <w:jc w:val="center"/>
              <w:rPr>
                <w:rFonts w:ascii="仿宋" w:eastAsia="仿宋" w:hAnsi="仿宋" w:cs="宋体"/>
                <w:color w:val="000000"/>
                <w:kern w:val="0"/>
                <w:sz w:val="24"/>
                <w:szCs w:val="24"/>
              </w:rPr>
            </w:pPr>
          </w:p>
        </w:tc>
        <w:tc>
          <w:tcPr>
            <w:tcW w:w="1170" w:type="dxa"/>
            <w:vMerge/>
            <w:vAlign w:val="center"/>
            <w:hideMark/>
          </w:tcPr>
          <w:p w:rsidR="00053BF9" w:rsidRPr="007B500D" w:rsidRDefault="00053BF9" w:rsidP="00053BF9">
            <w:pPr>
              <w:widowControl/>
              <w:jc w:val="center"/>
              <w:rPr>
                <w:rFonts w:ascii="仿宋" w:eastAsia="仿宋" w:hAnsi="仿宋" w:cs="宋体"/>
                <w:color w:val="000000"/>
                <w:kern w:val="0"/>
                <w:sz w:val="24"/>
                <w:szCs w:val="24"/>
              </w:rPr>
            </w:pPr>
          </w:p>
        </w:tc>
        <w:tc>
          <w:tcPr>
            <w:tcW w:w="1240"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外语</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必修，限选</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是（见表下说明）</w:t>
            </w:r>
          </w:p>
        </w:tc>
      </w:tr>
      <w:tr w:rsidR="00053BF9" w:rsidRPr="007B500D" w:rsidTr="00053BF9">
        <w:trPr>
          <w:trHeight w:val="249"/>
          <w:jc w:val="center"/>
        </w:trPr>
        <w:tc>
          <w:tcPr>
            <w:tcW w:w="1865" w:type="dxa"/>
            <w:vMerge/>
            <w:vAlign w:val="center"/>
            <w:hideMark/>
          </w:tcPr>
          <w:p w:rsidR="00053BF9" w:rsidRPr="007B500D" w:rsidRDefault="00053BF9" w:rsidP="00053BF9">
            <w:pPr>
              <w:widowControl/>
              <w:jc w:val="center"/>
              <w:rPr>
                <w:rFonts w:ascii="仿宋" w:eastAsia="仿宋" w:hAnsi="仿宋" w:cs="宋体"/>
                <w:color w:val="000000"/>
                <w:kern w:val="0"/>
                <w:sz w:val="24"/>
                <w:szCs w:val="24"/>
              </w:rPr>
            </w:pP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核心通识课</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必修，限选</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是（见表下说明）</w:t>
            </w:r>
          </w:p>
        </w:tc>
      </w:tr>
      <w:tr w:rsidR="00053BF9" w:rsidRPr="007B500D" w:rsidTr="00053BF9">
        <w:trPr>
          <w:trHeight w:val="60"/>
          <w:jc w:val="center"/>
        </w:trPr>
        <w:tc>
          <w:tcPr>
            <w:tcW w:w="1865" w:type="dxa"/>
            <w:vMerge/>
            <w:vAlign w:val="center"/>
            <w:hideMark/>
          </w:tcPr>
          <w:p w:rsidR="00053BF9" w:rsidRPr="007B500D" w:rsidRDefault="00053BF9" w:rsidP="00053BF9">
            <w:pPr>
              <w:widowControl/>
              <w:jc w:val="center"/>
              <w:rPr>
                <w:rFonts w:ascii="仿宋" w:eastAsia="仿宋" w:hAnsi="仿宋" w:cs="宋体"/>
                <w:color w:val="000000"/>
                <w:kern w:val="0"/>
                <w:sz w:val="24"/>
                <w:szCs w:val="24"/>
              </w:rPr>
            </w:pP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交叉通识课</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必修，限选</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是（见表下说明）</w:t>
            </w:r>
          </w:p>
        </w:tc>
      </w:tr>
      <w:tr w:rsidR="00053BF9" w:rsidRPr="007B500D" w:rsidTr="00053BF9">
        <w:trPr>
          <w:trHeight w:val="345"/>
          <w:jc w:val="center"/>
        </w:trPr>
        <w:tc>
          <w:tcPr>
            <w:tcW w:w="1865" w:type="dxa"/>
            <w:vMerge/>
            <w:vAlign w:val="center"/>
            <w:hideMark/>
          </w:tcPr>
          <w:p w:rsidR="00053BF9" w:rsidRPr="007B500D" w:rsidRDefault="00053BF9" w:rsidP="00053BF9">
            <w:pPr>
              <w:widowControl/>
              <w:jc w:val="center"/>
              <w:rPr>
                <w:rFonts w:ascii="仿宋" w:eastAsia="仿宋" w:hAnsi="仿宋" w:cs="宋体"/>
                <w:color w:val="000000"/>
                <w:kern w:val="0"/>
                <w:sz w:val="24"/>
                <w:szCs w:val="24"/>
              </w:rPr>
            </w:pP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学科通识课</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必修</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是</w:t>
            </w:r>
          </w:p>
        </w:tc>
      </w:tr>
      <w:tr w:rsidR="00053BF9" w:rsidRPr="007B500D" w:rsidTr="00053BF9">
        <w:trPr>
          <w:trHeight w:val="363"/>
          <w:jc w:val="center"/>
        </w:trPr>
        <w:tc>
          <w:tcPr>
            <w:tcW w:w="1865"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学科基础课</w:t>
            </w: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学科基础课</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必修</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是</w:t>
            </w:r>
          </w:p>
        </w:tc>
      </w:tr>
      <w:tr w:rsidR="00053BF9" w:rsidRPr="007B500D" w:rsidTr="00053BF9">
        <w:trPr>
          <w:trHeight w:val="255"/>
          <w:jc w:val="center"/>
        </w:trPr>
        <w:tc>
          <w:tcPr>
            <w:tcW w:w="1865"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学科拓展课</w:t>
            </w: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学科拓展课</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必修，限选</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是（见表下说明）</w:t>
            </w:r>
          </w:p>
        </w:tc>
      </w:tr>
      <w:tr w:rsidR="00053BF9" w:rsidRPr="007B500D" w:rsidTr="00053BF9">
        <w:trPr>
          <w:trHeight w:val="203"/>
          <w:jc w:val="center"/>
        </w:trPr>
        <w:tc>
          <w:tcPr>
            <w:tcW w:w="1865"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专业核心课程</w:t>
            </w: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专业核心课</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必修</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是</w:t>
            </w:r>
          </w:p>
        </w:tc>
      </w:tr>
      <w:tr w:rsidR="00053BF9" w:rsidRPr="007B500D" w:rsidTr="00053BF9">
        <w:trPr>
          <w:trHeight w:val="151"/>
          <w:jc w:val="center"/>
        </w:trPr>
        <w:tc>
          <w:tcPr>
            <w:tcW w:w="1865"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实践类课程</w:t>
            </w: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实践类课程</w:t>
            </w:r>
          </w:p>
        </w:tc>
        <w:tc>
          <w:tcPr>
            <w:tcW w:w="1503"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必修</w:t>
            </w:r>
          </w:p>
        </w:tc>
        <w:tc>
          <w:tcPr>
            <w:tcW w:w="2607" w:type="dxa"/>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是</w:t>
            </w:r>
          </w:p>
        </w:tc>
      </w:tr>
      <w:tr w:rsidR="00053BF9" w:rsidRPr="007B500D" w:rsidTr="00053BF9">
        <w:trPr>
          <w:trHeight w:val="60"/>
          <w:jc w:val="center"/>
        </w:trPr>
        <w:tc>
          <w:tcPr>
            <w:tcW w:w="1865" w:type="dxa"/>
            <w:vMerge w:val="restart"/>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多元化个性化课程</w:t>
            </w: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本专业选修课</w:t>
            </w:r>
          </w:p>
        </w:tc>
        <w:tc>
          <w:tcPr>
            <w:tcW w:w="1503" w:type="dxa"/>
            <w:vMerge w:val="restart"/>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任选</w:t>
            </w:r>
          </w:p>
        </w:tc>
        <w:tc>
          <w:tcPr>
            <w:tcW w:w="2607" w:type="dxa"/>
            <w:vMerge w:val="restart"/>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除特别说明课程，其他都否（见表下说明）</w:t>
            </w:r>
          </w:p>
        </w:tc>
      </w:tr>
      <w:tr w:rsidR="00053BF9" w:rsidRPr="007B500D" w:rsidTr="00053BF9">
        <w:trPr>
          <w:trHeight w:val="273"/>
          <w:jc w:val="center"/>
        </w:trPr>
        <w:tc>
          <w:tcPr>
            <w:tcW w:w="1865" w:type="dxa"/>
            <w:vMerge/>
            <w:vAlign w:val="center"/>
            <w:hideMark/>
          </w:tcPr>
          <w:p w:rsidR="00053BF9" w:rsidRPr="007B500D" w:rsidRDefault="00053BF9" w:rsidP="00053BF9">
            <w:pPr>
              <w:widowControl/>
              <w:jc w:val="left"/>
              <w:rPr>
                <w:rFonts w:ascii="仿宋" w:eastAsia="仿宋" w:hAnsi="仿宋" w:cs="宋体"/>
                <w:color w:val="000000"/>
                <w:kern w:val="0"/>
                <w:sz w:val="22"/>
              </w:rPr>
            </w:pPr>
          </w:p>
        </w:tc>
        <w:tc>
          <w:tcPr>
            <w:tcW w:w="2410" w:type="dxa"/>
            <w:gridSpan w:val="2"/>
            <w:shd w:val="clear" w:color="auto" w:fill="auto"/>
            <w:vAlign w:val="center"/>
            <w:hideMark/>
          </w:tcPr>
          <w:p w:rsidR="00053BF9" w:rsidRPr="007B500D" w:rsidRDefault="00053BF9" w:rsidP="00053BF9">
            <w:pPr>
              <w:widowControl/>
              <w:jc w:val="left"/>
              <w:rPr>
                <w:rFonts w:ascii="仿宋" w:eastAsia="仿宋" w:hAnsi="仿宋" w:cs="宋体"/>
                <w:color w:val="000000"/>
                <w:kern w:val="0"/>
                <w:sz w:val="22"/>
              </w:rPr>
            </w:pPr>
            <w:r w:rsidRPr="007B500D">
              <w:rPr>
                <w:rFonts w:ascii="仿宋" w:eastAsia="仿宋" w:hAnsi="仿宋" w:cs="宋体" w:hint="eastAsia"/>
                <w:color w:val="000000"/>
                <w:kern w:val="0"/>
                <w:sz w:val="22"/>
              </w:rPr>
              <w:t>跨学院、跨专业选修课</w:t>
            </w:r>
          </w:p>
        </w:tc>
        <w:tc>
          <w:tcPr>
            <w:tcW w:w="1503" w:type="dxa"/>
            <w:vMerge/>
            <w:vAlign w:val="center"/>
            <w:hideMark/>
          </w:tcPr>
          <w:p w:rsidR="00053BF9" w:rsidRPr="007B500D" w:rsidRDefault="00053BF9" w:rsidP="00053BF9">
            <w:pPr>
              <w:widowControl/>
              <w:jc w:val="left"/>
              <w:rPr>
                <w:rFonts w:ascii="仿宋" w:eastAsia="仿宋" w:hAnsi="仿宋" w:cs="宋体"/>
                <w:color w:val="000000"/>
                <w:kern w:val="0"/>
                <w:sz w:val="22"/>
              </w:rPr>
            </w:pPr>
          </w:p>
        </w:tc>
        <w:tc>
          <w:tcPr>
            <w:tcW w:w="2607" w:type="dxa"/>
            <w:vMerge/>
            <w:vAlign w:val="center"/>
            <w:hideMark/>
          </w:tcPr>
          <w:p w:rsidR="00053BF9" w:rsidRPr="007B500D" w:rsidRDefault="00053BF9" w:rsidP="00053BF9">
            <w:pPr>
              <w:widowControl/>
              <w:jc w:val="left"/>
              <w:rPr>
                <w:rFonts w:ascii="仿宋" w:eastAsia="仿宋" w:hAnsi="仿宋" w:cs="宋体"/>
                <w:color w:val="000000"/>
                <w:kern w:val="0"/>
                <w:sz w:val="22"/>
              </w:rPr>
            </w:pPr>
          </w:p>
        </w:tc>
      </w:tr>
      <w:tr w:rsidR="00053BF9" w:rsidRPr="007B500D" w:rsidTr="00053BF9">
        <w:trPr>
          <w:trHeight w:val="285"/>
          <w:jc w:val="center"/>
        </w:trPr>
        <w:tc>
          <w:tcPr>
            <w:tcW w:w="1865" w:type="dxa"/>
            <w:vMerge/>
            <w:vAlign w:val="center"/>
            <w:hideMark/>
          </w:tcPr>
          <w:p w:rsidR="00053BF9" w:rsidRPr="007B500D" w:rsidRDefault="00053BF9" w:rsidP="00053BF9">
            <w:pPr>
              <w:widowControl/>
              <w:jc w:val="left"/>
              <w:rPr>
                <w:rFonts w:ascii="仿宋" w:eastAsia="仿宋" w:hAnsi="仿宋" w:cs="宋体"/>
                <w:color w:val="000000"/>
                <w:kern w:val="0"/>
                <w:sz w:val="22"/>
              </w:rPr>
            </w:pP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素质教育选修课</w:t>
            </w:r>
          </w:p>
        </w:tc>
        <w:tc>
          <w:tcPr>
            <w:tcW w:w="1503" w:type="dxa"/>
            <w:vMerge/>
            <w:vAlign w:val="center"/>
            <w:hideMark/>
          </w:tcPr>
          <w:p w:rsidR="00053BF9" w:rsidRPr="007B500D" w:rsidRDefault="00053BF9" w:rsidP="00053BF9">
            <w:pPr>
              <w:widowControl/>
              <w:jc w:val="left"/>
              <w:rPr>
                <w:rFonts w:ascii="仿宋" w:eastAsia="仿宋" w:hAnsi="仿宋" w:cs="宋体"/>
                <w:color w:val="000000"/>
                <w:kern w:val="0"/>
                <w:sz w:val="22"/>
              </w:rPr>
            </w:pPr>
          </w:p>
        </w:tc>
        <w:tc>
          <w:tcPr>
            <w:tcW w:w="2607" w:type="dxa"/>
            <w:vMerge/>
            <w:vAlign w:val="center"/>
            <w:hideMark/>
          </w:tcPr>
          <w:p w:rsidR="00053BF9" w:rsidRPr="007B500D" w:rsidRDefault="00053BF9" w:rsidP="00053BF9">
            <w:pPr>
              <w:widowControl/>
              <w:jc w:val="left"/>
              <w:rPr>
                <w:rFonts w:ascii="仿宋" w:eastAsia="仿宋" w:hAnsi="仿宋" w:cs="宋体"/>
                <w:color w:val="000000"/>
                <w:kern w:val="0"/>
                <w:sz w:val="22"/>
              </w:rPr>
            </w:pPr>
          </w:p>
        </w:tc>
      </w:tr>
      <w:tr w:rsidR="00053BF9" w:rsidRPr="007B500D" w:rsidTr="00053BF9">
        <w:trPr>
          <w:trHeight w:val="285"/>
          <w:jc w:val="center"/>
        </w:trPr>
        <w:tc>
          <w:tcPr>
            <w:tcW w:w="1865" w:type="dxa"/>
            <w:vMerge/>
            <w:vAlign w:val="center"/>
            <w:hideMark/>
          </w:tcPr>
          <w:p w:rsidR="00053BF9" w:rsidRPr="007B500D" w:rsidRDefault="00053BF9" w:rsidP="00053BF9">
            <w:pPr>
              <w:widowControl/>
              <w:jc w:val="left"/>
              <w:rPr>
                <w:rFonts w:ascii="仿宋" w:eastAsia="仿宋" w:hAnsi="仿宋" w:cs="宋体"/>
                <w:color w:val="000000"/>
                <w:kern w:val="0"/>
                <w:sz w:val="22"/>
              </w:rPr>
            </w:pPr>
          </w:p>
        </w:tc>
        <w:tc>
          <w:tcPr>
            <w:tcW w:w="2410" w:type="dxa"/>
            <w:gridSpan w:val="2"/>
            <w:shd w:val="clear" w:color="auto" w:fill="auto"/>
            <w:vAlign w:val="center"/>
            <w:hideMark/>
          </w:tcPr>
          <w:p w:rsidR="00053BF9" w:rsidRPr="007B500D" w:rsidRDefault="00053BF9" w:rsidP="00053BF9">
            <w:pPr>
              <w:widowControl/>
              <w:jc w:val="center"/>
              <w:rPr>
                <w:rFonts w:ascii="仿宋" w:eastAsia="仿宋" w:hAnsi="仿宋" w:cs="宋体"/>
                <w:color w:val="000000"/>
                <w:kern w:val="0"/>
                <w:sz w:val="24"/>
                <w:szCs w:val="24"/>
              </w:rPr>
            </w:pPr>
            <w:r w:rsidRPr="007B500D">
              <w:rPr>
                <w:rFonts w:ascii="仿宋" w:eastAsia="仿宋" w:hAnsi="仿宋" w:cs="宋体" w:hint="eastAsia"/>
                <w:color w:val="000000"/>
                <w:kern w:val="0"/>
                <w:sz w:val="24"/>
                <w:szCs w:val="24"/>
              </w:rPr>
              <w:t xml:space="preserve">创新与拓展项目　</w:t>
            </w:r>
          </w:p>
        </w:tc>
        <w:tc>
          <w:tcPr>
            <w:tcW w:w="1503" w:type="dxa"/>
            <w:vMerge/>
            <w:vAlign w:val="center"/>
            <w:hideMark/>
          </w:tcPr>
          <w:p w:rsidR="00053BF9" w:rsidRPr="007B500D" w:rsidRDefault="00053BF9" w:rsidP="00053BF9">
            <w:pPr>
              <w:widowControl/>
              <w:jc w:val="left"/>
              <w:rPr>
                <w:rFonts w:ascii="仿宋" w:eastAsia="仿宋" w:hAnsi="仿宋" w:cs="宋体"/>
                <w:color w:val="000000"/>
                <w:kern w:val="0"/>
                <w:sz w:val="22"/>
              </w:rPr>
            </w:pPr>
          </w:p>
        </w:tc>
        <w:tc>
          <w:tcPr>
            <w:tcW w:w="2607" w:type="dxa"/>
            <w:vMerge/>
            <w:vAlign w:val="center"/>
            <w:hideMark/>
          </w:tcPr>
          <w:p w:rsidR="00053BF9" w:rsidRPr="007B500D" w:rsidRDefault="00053BF9" w:rsidP="00053BF9">
            <w:pPr>
              <w:widowControl/>
              <w:jc w:val="left"/>
              <w:rPr>
                <w:rFonts w:ascii="仿宋" w:eastAsia="仿宋" w:hAnsi="仿宋" w:cs="宋体"/>
                <w:color w:val="000000"/>
                <w:kern w:val="0"/>
                <w:sz w:val="22"/>
              </w:rPr>
            </w:pPr>
          </w:p>
        </w:tc>
      </w:tr>
    </w:tbl>
    <w:p w:rsidR="00053BF9" w:rsidRPr="007B500D" w:rsidRDefault="00053BF9" w:rsidP="00053BF9">
      <w:pPr>
        <w:ind w:firstLine="570"/>
        <w:jc w:val="left"/>
        <w:rPr>
          <w:rFonts w:ascii="仿宋" w:eastAsia="仿宋" w:hAnsi="仿宋"/>
          <w:sz w:val="28"/>
          <w:szCs w:val="28"/>
        </w:rPr>
      </w:pPr>
      <w:r w:rsidRPr="007B500D">
        <w:rPr>
          <w:rFonts w:ascii="仿宋" w:eastAsia="仿宋" w:hAnsi="仿宋" w:hint="eastAsia"/>
          <w:sz w:val="28"/>
          <w:szCs w:val="28"/>
        </w:rPr>
        <w:t>必修限选课程：只计算满足培养方案修读学分数的科目，如所修限选课程学分数超出修读要求，则计算成绩最高的课程。如所修限选课程学分数少于修读要求，则按照实际修读学分计算。</w:t>
      </w:r>
    </w:p>
    <w:p w:rsidR="00053BF9" w:rsidRPr="007B500D" w:rsidRDefault="00053BF9" w:rsidP="00053BF9">
      <w:pPr>
        <w:ind w:firstLine="570"/>
        <w:jc w:val="left"/>
        <w:rPr>
          <w:rFonts w:ascii="仿宋" w:eastAsia="仿宋" w:hAnsi="仿宋"/>
          <w:sz w:val="28"/>
          <w:szCs w:val="28"/>
        </w:rPr>
      </w:pPr>
    </w:p>
    <w:p w:rsidR="00053BF9" w:rsidRPr="007B500D" w:rsidRDefault="00053BF9" w:rsidP="00053BF9">
      <w:pPr>
        <w:ind w:firstLine="570"/>
        <w:jc w:val="left"/>
        <w:rPr>
          <w:rFonts w:ascii="仿宋" w:eastAsia="仿宋" w:hAnsi="仿宋"/>
          <w:sz w:val="28"/>
          <w:szCs w:val="28"/>
        </w:rPr>
      </w:pPr>
      <w:r w:rsidRPr="007B500D">
        <w:rPr>
          <w:rFonts w:ascii="仿宋" w:eastAsia="仿宋" w:hAnsi="仿宋" w:hint="eastAsia"/>
          <w:sz w:val="28"/>
          <w:szCs w:val="28"/>
        </w:rPr>
        <w:t>例：电子科学与技术专业学科拓展课程有《微处理器系统结构与嵌入式系统设计》（5学分）、《材料物理化学》（3学分）、《材料分析基础（3学分）、电子器件基础（3学分）四门课程，培养方案此类课程修读要求为9学分。学生A选修了四门课，其中《电子器件基础》分数最低，则计入推荐智育成绩的课程为《微处理器系统结构与嵌入式系统设计》（5学分）、《材料物理化学》（3学分）、《材料分析基础》（3学分），学分总合计算为11个学分。</w:t>
      </w:r>
    </w:p>
    <w:p w:rsidR="00053BF9" w:rsidRPr="007B500D" w:rsidRDefault="00053BF9" w:rsidP="00053BF9">
      <w:pPr>
        <w:ind w:firstLine="570"/>
        <w:jc w:val="left"/>
        <w:rPr>
          <w:rFonts w:ascii="仿宋" w:eastAsia="仿宋" w:hAnsi="仿宋"/>
          <w:sz w:val="28"/>
          <w:szCs w:val="28"/>
        </w:rPr>
      </w:pPr>
      <w:r w:rsidRPr="007B500D">
        <w:rPr>
          <w:rFonts w:ascii="仿宋" w:eastAsia="仿宋" w:hAnsi="仿宋" w:hint="eastAsia"/>
          <w:sz w:val="28"/>
          <w:szCs w:val="28"/>
        </w:rPr>
        <w:t>通识课程中英语分为A、B、C类，即A、B、C三类课程中分别计算最高成绩课程即可。</w:t>
      </w:r>
    </w:p>
    <w:p w:rsidR="00053BF9" w:rsidRPr="007B500D" w:rsidRDefault="00053BF9" w:rsidP="00053BF9">
      <w:pPr>
        <w:ind w:firstLine="570"/>
        <w:jc w:val="left"/>
        <w:rPr>
          <w:rFonts w:ascii="仿宋" w:eastAsia="仿宋" w:hAnsi="仿宋"/>
          <w:sz w:val="28"/>
          <w:szCs w:val="28"/>
        </w:rPr>
      </w:pPr>
      <w:r w:rsidRPr="007B500D">
        <w:rPr>
          <w:rFonts w:ascii="仿宋" w:eastAsia="仿宋" w:hAnsi="仿宋" w:hint="eastAsia"/>
          <w:sz w:val="28"/>
          <w:szCs w:val="28"/>
        </w:rPr>
        <w:t>专业选修课：电子科学与技术专业专业《电子材料Ⅰ》（2学分）《电子材料Ⅱ》（2学分）、《 薄膜物理与技术》（2学分）纳入计算范围；</w:t>
      </w:r>
      <w:r w:rsidRPr="007B500D">
        <w:rPr>
          <w:rFonts w:ascii="仿宋" w:eastAsia="仿宋" w:hAnsi="仿宋"/>
          <w:sz w:val="28"/>
          <w:szCs w:val="28"/>
        </w:rPr>
        <w:t>应用</w:t>
      </w:r>
      <w:r w:rsidRPr="007B500D">
        <w:rPr>
          <w:rFonts w:ascii="仿宋" w:eastAsia="仿宋" w:hAnsi="仿宋" w:hint="eastAsia"/>
          <w:sz w:val="28"/>
          <w:szCs w:val="28"/>
        </w:rPr>
        <w:t>化学专业《精细化工》（3学分）纳入计算范围。其余课程不纳入计算范围。</w:t>
      </w:r>
    </w:p>
    <w:p w:rsidR="00053BF9" w:rsidRPr="007B500D" w:rsidRDefault="00053BF9" w:rsidP="00053BF9">
      <w:pPr>
        <w:ind w:firstLine="570"/>
        <w:jc w:val="left"/>
        <w:rPr>
          <w:rFonts w:ascii="仿宋" w:eastAsia="仿宋" w:hAnsi="仿宋"/>
          <w:sz w:val="29"/>
          <w:szCs w:val="29"/>
        </w:rPr>
      </w:pPr>
      <w:r w:rsidRPr="007B500D">
        <w:rPr>
          <w:rFonts w:ascii="仿宋" w:eastAsia="仿宋" w:hAnsi="仿宋" w:hint="eastAsia"/>
          <w:sz w:val="29"/>
          <w:szCs w:val="29"/>
        </w:rPr>
        <w:t>3、成绩计算均以正考成绩为准，重修和补考成绩不适用于推免。经学院、教务处受理备案的缓考成绩按正考成绩计算。</w:t>
      </w:r>
    </w:p>
    <w:p w:rsidR="00053BF9" w:rsidRPr="007B500D" w:rsidRDefault="00053BF9" w:rsidP="00053BF9">
      <w:pPr>
        <w:ind w:firstLine="570"/>
        <w:jc w:val="left"/>
        <w:rPr>
          <w:rFonts w:ascii="仿宋" w:eastAsia="仿宋" w:hAnsi="仿宋"/>
          <w:sz w:val="29"/>
          <w:szCs w:val="29"/>
        </w:rPr>
      </w:pPr>
      <w:r w:rsidRPr="007B500D">
        <w:rPr>
          <w:rFonts w:ascii="仿宋" w:eastAsia="仿宋" w:hAnsi="仿宋" w:hint="eastAsia"/>
          <w:sz w:val="29"/>
          <w:szCs w:val="29"/>
        </w:rPr>
        <w:t>4、必修或限选课程最终成绩为考查（没有具体分数）形式的不纳入计算范围。</w:t>
      </w:r>
    </w:p>
    <w:p w:rsidR="00053BF9" w:rsidRPr="007B500D" w:rsidRDefault="00053BF9" w:rsidP="00053BF9">
      <w:pPr>
        <w:ind w:firstLine="570"/>
        <w:jc w:val="left"/>
        <w:rPr>
          <w:rFonts w:ascii="仿宋" w:eastAsia="仿宋" w:hAnsi="仿宋"/>
          <w:sz w:val="29"/>
          <w:szCs w:val="29"/>
        </w:rPr>
      </w:pPr>
      <w:r w:rsidRPr="007B500D">
        <w:rPr>
          <w:rFonts w:ascii="仿宋" w:eastAsia="仿宋" w:hAnsi="仿宋" w:hint="eastAsia"/>
          <w:sz w:val="29"/>
          <w:szCs w:val="29"/>
        </w:rPr>
        <w:t>5、国内外交换学习的应届本科毕业生课程成绩根据《电子科技大学赴国</w:t>
      </w:r>
      <w:r w:rsidRPr="007B500D">
        <w:rPr>
          <w:rFonts w:ascii="仿宋" w:eastAsia="仿宋" w:hAnsi="仿宋" w:hint="eastAsia"/>
          <w:sz w:val="29"/>
          <w:szCs w:val="29"/>
        </w:rPr>
        <w:lastRenderedPageBreak/>
        <w:t>（境)内外高校交换学习的本科生学籍（学分)管理办法》精神认定。</w:t>
      </w:r>
    </w:p>
    <w:p w:rsidR="00053BF9" w:rsidRPr="007B500D" w:rsidRDefault="00053BF9" w:rsidP="00053BF9">
      <w:pPr>
        <w:jc w:val="center"/>
      </w:pPr>
    </w:p>
    <w:p w:rsidR="00C35BF5" w:rsidRPr="007B500D" w:rsidRDefault="00053BF9" w:rsidP="00C35BF5">
      <w:pPr>
        <w:jc w:val="center"/>
        <w:rPr>
          <w:rFonts w:ascii="黑体" w:eastAsia="黑体" w:hAnsi="黑体"/>
          <w:sz w:val="28"/>
          <w:szCs w:val="28"/>
        </w:rPr>
      </w:pPr>
      <w:r w:rsidRPr="007B500D">
        <w:rPr>
          <w:rFonts w:ascii="黑体" w:eastAsia="黑体" w:hAnsi="黑体" w:hint="eastAsia"/>
          <w:sz w:val="28"/>
          <w:szCs w:val="28"/>
        </w:rPr>
        <w:t>物理电子学院201</w:t>
      </w:r>
      <w:r w:rsidRPr="007B500D">
        <w:rPr>
          <w:rFonts w:ascii="黑体" w:eastAsia="黑体" w:hAnsi="黑体"/>
          <w:sz w:val="28"/>
          <w:szCs w:val="28"/>
        </w:rPr>
        <w:t>4</w:t>
      </w:r>
      <w:r w:rsidRPr="007B500D">
        <w:rPr>
          <w:rFonts w:ascii="黑体" w:eastAsia="黑体" w:hAnsi="黑体" w:hint="eastAsia"/>
          <w:sz w:val="28"/>
          <w:szCs w:val="28"/>
        </w:rPr>
        <w:t>级推免生</w:t>
      </w:r>
    </w:p>
    <w:p w:rsidR="00053BF9" w:rsidRPr="007B500D" w:rsidRDefault="00053BF9" w:rsidP="00C35BF5">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053BF9" w:rsidRPr="00202356" w:rsidRDefault="00053BF9" w:rsidP="00202356">
      <w:pPr>
        <w:pStyle w:val="a3"/>
        <w:numPr>
          <w:ilvl w:val="0"/>
          <w:numId w:val="9"/>
        </w:numPr>
        <w:ind w:firstLineChars="0"/>
        <w:rPr>
          <w:rFonts w:ascii="仿宋" w:eastAsia="仿宋" w:hAnsi="仿宋"/>
          <w:sz w:val="28"/>
          <w:szCs w:val="28"/>
        </w:rPr>
      </w:pPr>
      <w:r w:rsidRPr="00202356">
        <w:rPr>
          <w:rFonts w:ascii="仿宋" w:eastAsia="仿宋" w:hAnsi="仿宋"/>
          <w:sz w:val="28"/>
          <w:szCs w:val="28"/>
        </w:rPr>
        <w:t>实施范围</w:t>
      </w:r>
    </w:p>
    <w:p w:rsidR="00053BF9" w:rsidRPr="007B500D" w:rsidRDefault="00053BF9" w:rsidP="00053BF9">
      <w:pPr>
        <w:pStyle w:val="a3"/>
        <w:ind w:left="720" w:firstLineChars="0" w:firstLine="0"/>
        <w:rPr>
          <w:rFonts w:ascii="仿宋" w:eastAsia="仿宋" w:hAnsi="仿宋"/>
          <w:sz w:val="28"/>
          <w:szCs w:val="28"/>
        </w:rPr>
      </w:pPr>
      <w:r w:rsidRPr="007B500D">
        <w:rPr>
          <w:rFonts w:ascii="仿宋" w:eastAsia="仿宋" w:hAnsi="仿宋" w:hint="eastAsia"/>
          <w:sz w:val="28"/>
          <w:szCs w:val="28"/>
        </w:rPr>
        <w:t>201</w:t>
      </w:r>
      <w:r w:rsidRPr="007B500D">
        <w:rPr>
          <w:rFonts w:ascii="仿宋" w:eastAsia="仿宋" w:hAnsi="仿宋"/>
          <w:sz w:val="28"/>
          <w:szCs w:val="28"/>
        </w:rPr>
        <w:t>4</w:t>
      </w:r>
      <w:r w:rsidRPr="007B500D">
        <w:rPr>
          <w:rFonts w:ascii="仿宋" w:eastAsia="仿宋" w:hAnsi="仿宋" w:hint="eastAsia"/>
          <w:sz w:val="28"/>
          <w:szCs w:val="28"/>
        </w:rPr>
        <w:t>级物理电子学院全日制本科生</w:t>
      </w:r>
    </w:p>
    <w:p w:rsidR="00053BF9" w:rsidRPr="00202356" w:rsidRDefault="00053BF9" w:rsidP="00202356">
      <w:pPr>
        <w:pStyle w:val="a3"/>
        <w:numPr>
          <w:ilvl w:val="0"/>
          <w:numId w:val="9"/>
        </w:numPr>
        <w:ind w:firstLineChars="0"/>
        <w:rPr>
          <w:rFonts w:ascii="仿宋" w:eastAsia="仿宋" w:hAnsi="仿宋"/>
          <w:sz w:val="28"/>
          <w:szCs w:val="28"/>
        </w:rPr>
      </w:pPr>
      <w:r w:rsidRPr="00202356">
        <w:rPr>
          <w:rFonts w:ascii="仿宋" w:eastAsia="仿宋" w:hAnsi="仿宋" w:hint="eastAsia"/>
          <w:sz w:val="28"/>
          <w:szCs w:val="28"/>
        </w:rPr>
        <w:t>推免工作“智育成绩课程认定及学分积计算细则”工作小组</w:t>
      </w:r>
    </w:p>
    <w:p w:rsidR="00053BF9" w:rsidRPr="007B500D" w:rsidRDefault="00053BF9" w:rsidP="00053BF9">
      <w:pPr>
        <w:ind w:firstLineChars="250" w:firstLine="700"/>
        <w:rPr>
          <w:rFonts w:ascii="仿宋" w:eastAsia="仿宋" w:hAnsi="仿宋"/>
          <w:sz w:val="28"/>
          <w:szCs w:val="28"/>
        </w:rPr>
      </w:pPr>
      <w:r w:rsidRPr="007B500D">
        <w:rPr>
          <w:rFonts w:ascii="仿宋" w:eastAsia="仿宋" w:hAnsi="仿宋" w:hint="eastAsia"/>
          <w:sz w:val="28"/>
          <w:szCs w:val="28"/>
        </w:rPr>
        <w:t>组长：杨宏春教授（教学副院长）</w:t>
      </w:r>
    </w:p>
    <w:p w:rsidR="00053BF9" w:rsidRPr="007B500D" w:rsidRDefault="00053BF9" w:rsidP="00053BF9">
      <w:pPr>
        <w:ind w:firstLineChars="250" w:firstLine="700"/>
        <w:rPr>
          <w:rFonts w:ascii="仿宋" w:eastAsia="仿宋" w:hAnsi="仿宋"/>
          <w:sz w:val="28"/>
          <w:szCs w:val="28"/>
        </w:rPr>
      </w:pPr>
      <w:r w:rsidRPr="007B500D">
        <w:rPr>
          <w:rFonts w:ascii="仿宋" w:eastAsia="仿宋" w:hAnsi="仿宋" w:hint="eastAsia"/>
          <w:sz w:val="28"/>
          <w:szCs w:val="28"/>
        </w:rPr>
        <w:t>副组长：杨茂（主管学生副书记）</w:t>
      </w:r>
    </w:p>
    <w:p w:rsidR="00053BF9" w:rsidRPr="007B500D" w:rsidRDefault="00053BF9" w:rsidP="00053BF9">
      <w:pPr>
        <w:ind w:firstLineChars="250" w:firstLine="700"/>
        <w:rPr>
          <w:rFonts w:ascii="仿宋" w:eastAsia="仿宋" w:hAnsi="仿宋"/>
          <w:sz w:val="28"/>
          <w:szCs w:val="28"/>
        </w:rPr>
      </w:pPr>
      <w:r w:rsidRPr="007B500D">
        <w:rPr>
          <w:rFonts w:ascii="仿宋" w:eastAsia="仿宋" w:hAnsi="仿宋" w:hint="eastAsia"/>
          <w:sz w:val="28"/>
          <w:szCs w:val="28"/>
        </w:rPr>
        <w:t>成员：宫玉彬教授（物电学院专业首席教授）</w:t>
      </w:r>
    </w:p>
    <w:p w:rsidR="00053BF9" w:rsidRPr="007B500D" w:rsidRDefault="00053BF9" w:rsidP="00053BF9">
      <w:pPr>
        <w:pStyle w:val="a3"/>
        <w:ind w:left="720" w:firstLineChars="300" w:firstLine="840"/>
        <w:rPr>
          <w:rFonts w:ascii="仿宋" w:eastAsia="仿宋" w:hAnsi="仿宋"/>
          <w:sz w:val="28"/>
          <w:szCs w:val="28"/>
        </w:rPr>
      </w:pPr>
      <w:r w:rsidRPr="007B500D">
        <w:rPr>
          <w:rFonts w:ascii="仿宋" w:eastAsia="仿宋" w:hAnsi="仿宋" w:hint="eastAsia"/>
          <w:sz w:val="28"/>
          <w:szCs w:val="28"/>
        </w:rPr>
        <w:t>滕保华教授（应用物理系主任/大学物理课程首席教授）</w:t>
      </w:r>
    </w:p>
    <w:p w:rsidR="00053BF9" w:rsidRPr="007B500D" w:rsidRDefault="00053BF9" w:rsidP="00053BF9">
      <w:pPr>
        <w:pStyle w:val="a3"/>
        <w:ind w:left="720" w:firstLineChars="300" w:firstLine="840"/>
        <w:rPr>
          <w:rFonts w:ascii="仿宋" w:eastAsia="仿宋" w:hAnsi="仿宋"/>
          <w:sz w:val="28"/>
          <w:szCs w:val="28"/>
        </w:rPr>
      </w:pPr>
      <w:r w:rsidRPr="007B500D">
        <w:rPr>
          <w:rFonts w:ascii="仿宋" w:eastAsia="仿宋" w:hAnsi="仿宋" w:hint="eastAsia"/>
          <w:sz w:val="28"/>
          <w:szCs w:val="28"/>
        </w:rPr>
        <w:t>周晓宁（教务科科长）</w:t>
      </w:r>
    </w:p>
    <w:p w:rsidR="00053BF9" w:rsidRPr="007B500D" w:rsidRDefault="00053BF9" w:rsidP="00053BF9">
      <w:pPr>
        <w:ind w:firstLineChars="557" w:firstLine="1560"/>
        <w:rPr>
          <w:rFonts w:ascii="仿宋" w:eastAsia="仿宋" w:hAnsi="仿宋"/>
          <w:sz w:val="28"/>
          <w:szCs w:val="28"/>
        </w:rPr>
      </w:pPr>
      <w:r w:rsidRPr="007B500D">
        <w:rPr>
          <w:rFonts w:ascii="仿宋" w:eastAsia="仿宋" w:hAnsi="仿宋" w:hint="eastAsia"/>
          <w:sz w:val="28"/>
          <w:szCs w:val="28"/>
        </w:rPr>
        <w:t>王燕（学生科科长，201</w:t>
      </w:r>
      <w:r w:rsidRPr="007B500D">
        <w:rPr>
          <w:rFonts w:ascii="仿宋" w:eastAsia="仿宋" w:hAnsi="仿宋"/>
          <w:sz w:val="28"/>
          <w:szCs w:val="28"/>
        </w:rPr>
        <w:t>4</w:t>
      </w:r>
      <w:r w:rsidRPr="007B500D">
        <w:rPr>
          <w:rFonts w:ascii="仿宋" w:eastAsia="仿宋" w:hAnsi="仿宋" w:hint="eastAsia"/>
          <w:sz w:val="28"/>
          <w:szCs w:val="28"/>
        </w:rPr>
        <w:t>级学生辅导员）</w:t>
      </w:r>
    </w:p>
    <w:p w:rsidR="00053BF9" w:rsidRPr="007B500D" w:rsidRDefault="00053BF9" w:rsidP="00053BF9">
      <w:pPr>
        <w:ind w:firstLineChars="537" w:firstLine="1557"/>
        <w:rPr>
          <w:rFonts w:ascii="仿宋" w:eastAsia="仿宋" w:hAnsi="仿宋"/>
          <w:sz w:val="29"/>
          <w:szCs w:val="29"/>
        </w:rPr>
      </w:pPr>
      <w:r w:rsidRPr="007B500D">
        <w:rPr>
          <w:rFonts w:ascii="仿宋" w:eastAsia="仿宋" w:hAnsi="仿宋" w:hint="eastAsia"/>
          <w:sz w:val="29"/>
          <w:szCs w:val="29"/>
        </w:rPr>
        <w:t>（201</w:t>
      </w:r>
      <w:r w:rsidRPr="007B500D">
        <w:rPr>
          <w:rFonts w:ascii="仿宋" w:eastAsia="仿宋" w:hAnsi="仿宋"/>
          <w:sz w:val="29"/>
          <w:szCs w:val="29"/>
        </w:rPr>
        <w:t>4</w:t>
      </w:r>
      <w:r w:rsidRPr="007B500D">
        <w:rPr>
          <w:rFonts w:ascii="仿宋" w:eastAsia="仿宋" w:hAnsi="仿宋" w:hint="eastAsia"/>
          <w:sz w:val="29"/>
          <w:szCs w:val="29"/>
        </w:rPr>
        <w:t>级各专业学生代表）</w:t>
      </w:r>
    </w:p>
    <w:p w:rsidR="00053BF9" w:rsidRPr="007B500D" w:rsidRDefault="00053BF9" w:rsidP="00202356">
      <w:pPr>
        <w:pStyle w:val="a3"/>
        <w:numPr>
          <w:ilvl w:val="0"/>
          <w:numId w:val="9"/>
        </w:numPr>
        <w:ind w:firstLineChars="0"/>
        <w:rPr>
          <w:rFonts w:ascii="仿宋" w:eastAsia="仿宋" w:hAnsi="仿宋"/>
          <w:sz w:val="28"/>
          <w:szCs w:val="28"/>
        </w:rPr>
      </w:pPr>
      <w:r w:rsidRPr="007B500D">
        <w:rPr>
          <w:rFonts w:ascii="仿宋" w:eastAsia="仿宋" w:hAnsi="仿宋" w:hint="eastAsia"/>
          <w:sz w:val="28"/>
          <w:szCs w:val="28"/>
        </w:rPr>
        <w:t>各专业细则</w:t>
      </w:r>
    </w:p>
    <w:p w:rsidR="00053BF9" w:rsidRPr="007B500D" w:rsidRDefault="00053BF9" w:rsidP="00202356">
      <w:pPr>
        <w:pStyle w:val="a3"/>
        <w:numPr>
          <w:ilvl w:val="1"/>
          <w:numId w:val="9"/>
        </w:numPr>
        <w:spacing w:line="500" w:lineRule="exact"/>
        <w:ind w:firstLineChars="0"/>
        <w:rPr>
          <w:rFonts w:ascii="仿宋" w:eastAsia="仿宋" w:hAnsi="仿宋"/>
          <w:sz w:val="28"/>
          <w:szCs w:val="28"/>
        </w:rPr>
      </w:pPr>
      <w:r w:rsidRPr="007B500D">
        <w:rPr>
          <w:rFonts w:ascii="仿宋" w:eastAsia="仿宋" w:hAnsi="仿宋" w:hint="eastAsia"/>
          <w:sz w:val="28"/>
          <w:szCs w:val="28"/>
        </w:rPr>
        <w:t xml:space="preserve">智育成绩计算采用本科一至三年级相关课程（具体课程说明见下表）学分加权平均成绩。具体计算方法如下： </w:t>
      </w:r>
    </w:p>
    <w:p w:rsidR="00053BF9" w:rsidRPr="007B500D" w:rsidRDefault="00053BF9" w:rsidP="00053BF9">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053BF9" w:rsidRPr="007B500D" w:rsidRDefault="00053BF9" w:rsidP="00053BF9">
      <w:pPr>
        <w:spacing w:line="500" w:lineRule="exact"/>
        <w:rPr>
          <w:rFonts w:ascii="仿宋" w:eastAsia="仿宋" w:hAnsi="仿宋"/>
          <w:sz w:val="28"/>
          <w:szCs w:val="28"/>
        </w:rPr>
      </w:pPr>
      <w:r w:rsidRPr="007B500D">
        <w:rPr>
          <w:rFonts w:ascii="仿宋" w:eastAsia="仿宋" w:hAnsi="仿宋" w:hint="eastAsia"/>
          <w:sz w:val="28"/>
          <w:szCs w:val="28"/>
        </w:rPr>
        <w:t xml:space="preserve">学分加权平均成绩＝相关课程学分积总和÷相关课程加权学分总和 </w:t>
      </w:r>
    </w:p>
    <w:p w:rsidR="00053BF9" w:rsidRPr="007B500D" w:rsidRDefault="00053BF9" w:rsidP="00053BF9">
      <w:pPr>
        <w:spacing w:line="500" w:lineRule="exact"/>
        <w:ind w:left="840" w:hangingChars="300" w:hanging="840"/>
        <w:rPr>
          <w:rFonts w:ascii="仿宋" w:eastAsia="仿宋" w:hAnsi="仿宋"/>
          <w:sz w:val="28"/>
          <w:szCs w:val="28"/>
        </w:rPr>
      </w:pPr>
      <w:r w:rsidRPr="007B500D">
        <w:rPr>
          <w:rFonts w:ascii="仿宋" w:eastAsia="仿宋" w:hAnsi="仿宋" w:hint="eastAsia"/>
          <w:sz w:val="28"/>
          <w:szCs w:val="28"/>
        </w:rPr>
        <w:t>注：成绩计算均以正考成绩为准，重修和补考成绩不适用于推免。经学院、教务处受理备案的缓考成绩按正考成绩计算。</w:t>
      </w:r>
    </w:p>
    <w:p w:rsidR="00053BF9" w:rsidRPr="007B500D" w:rsidRDefault="00053BF9" w:rsidP="00202356">
      <w:pPr>
        <w:pStyle w:val="a3"/>
        <w:numPr>
          <w:ilvl w:val="1"/>
          <w:numId w:val="9"/>
        </w:numPr>
        <w:ind w:firstLineChars="0"/>
        <w:rPr>
          <w:rFonts w:ascii="仿宋" w:eastAsia="仿宋" w:hAnsi="仿宋"/>
          <w:sz w:val="28"/>
          <w:szCs w:val="28"/>
        </w:rPr>
      </w:pPr>
      <w:r w:rsidRPr="007B500D">
        <w:rPr>
          <w:rFonts w:ascii="仿宋" w:eastAsia="仿宋" w:hAnsi="仿宋" w:hint="eastAsia"/>
          <w:sz w:val="28"/>
          <w:szCs w:val="28"/>
        </w:rPr>
        <w:t>国内外交换学习的应届本科毕业生课程成绩认定方法：（参见本科生教学管理规范）</w:t>
      </w:r>
    </w:p>
    <w:p w:rsidR="00053BF9" w:rsidRPr="007B500D" w:rsidRDefault="00053BF9" w:rsidP="00202356">
      <w:pPr>
        <w:pStyle w:val="a3"/>
        <w:numPr>
          <w:ilvl w:val="1"/>
          <w:numId w:val="9"/>
        </w:numPr>
        <w:ind w:firstLineChars="0"/>
        <w:rPr>
          <w:rFonts w:ascii="仿宋" w:eastAsia="仿宋" w:hAnsi="仿宋"/>
          <w:sz w:val="28"/>
          <w:szCs w:val="28"/>
        </w:rPr>
      </w:pPr>
      <w:r w:rsidRPr="007B500D">
        <w:rPr>
          <w:rFonts w:ascii="仿宋" w:eastAsia="仿宋" w:hAnsi="仿宋" w:hint="eastAsia"/>
          <w:sz w:val="28"/>
          <w:szCs w:val="28"/>
        </w:rPr>
        <w:t>各专业纳入推免智育成绩计算的课程</w:t>
      </w:r>
    </w:p>
    <w:p w:rsidR="00053BF9" w:rsidRPr="007B500D" w:rsidRDefault="00053BF9" w:rsidP="00053BF9">
      <w:pPr>
        <w:pStyle w:val="a3"/>
        <w:ind w:left="1140" w:firstLineChars="0" w:firstLine="0"/>
        <w:rPr>
          <w:rFonts w:ascii="仿宋" w:eastAsia="仿宋" w:hAnsi="仿宋"/>
          <w:sz w:val="28"/>
          <w:szCs w:val="28"/>
        </w:rPr>
      </w:pPr>
    </w:p>
    <w:p w:rsidR="00053BF9" w:rsidRPr="007B500D" w:rsidRDefault="00053BF9" w:rsidP="00053BF9">
      <w:pPr>
        <w:pStyle w:val="a3"/>
        <w:ind w:left="1140" w:firstLineChars="0" w:firstLine="0"/>
        <w:rPr>
          <w:rFonts w:ascii="仿宋" w:eastAsia="仿宋" w:hAnsi="仿宋"/>
          <w:sz w:val="28"/>
          <w:szCs w:val="28"/>
        </w:rPr>
      </w:pPr>
    </w:p>
    <w:p w:rsidR="00053BF9" w:rsidRPr="007B500D" w:rsidRDefault="00053BF9" w:rsidP="00053BF9">
      <w:pPr>
        <w:pStyle w:val="a3"/>
        <w:numPr>
          <w:ilvl w:val="0"/>
          <w:numId w:val="3"/>
        </w:numPr>
        <w:ind w:left="1160" w:firstLineChars="0"/>
        <w:rPr>
          <w:rFonts w:ascii="仿宋" w:eastAsia="仿宋" w:hAnsi="仿宋"/>
          <w:sz w:val="28"/>
          <w:szCs w:val="28"/>
        </w:rPr>
      </w:pPr>
      <w:r w:rsidRPr="007B500D">
        <w:rPr>
          <w:rFonts w:ascii="仿宋" w:eastAsia="仿宋" w:hAnsi="仿宋" w:hint="eastAsia"/>
          <w:sz w:val="28"/>
          <w:szCs w:val="28"/>
        </w:rPr>
        <w:t>电子信息科学与技术专业（电子信息科学与技术专业方向）</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053BF9" w:rsidRPr="007B500D" w:rsidTr="00053BF9">
        <w:tc>
          <w:tcPr>
            <w:tcW w:w="2836"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053BF9" w:rsidRPr="007B500D" w:rsidTr="00053BF9">
        <w:tc>
          <w:tcPr>
            <w:tcW w:w="2836"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1418"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厚</w:t>
            </w:r>
            <w:r w:rsidRPr="007B500D">
              <w:rPr>
                <w:rFonts w:ascii="仿宋" w:eastAsia="仿宋" w:hAnsi="仿宋"/>
                <w:sz w:val="24"/>
                <w:szCs w:val="24"/>
              </w:rPr>
              <w:t>数理基础</w:t>
            </w:r>
          </w:p>
        </w:tc>
      </w:tr>
      <w:tr w:rsidR="00053BF9" w:rsidRPr="007B500D" w:rsidTr="00053BF9">
        <w:tc>
          <w:tcPr>
            <w:tcW w:w="2836"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数学</w:t>
            </w:r>
            <w:r w:rsidRPr="007B500D">
              <w:rPr>
                <w:rFonts w:ascii="仿宋" w:eastAsia="仿宋" w:hAnsi="仿宋"/>
                <w:sz w:val="24"/>
                <w:szCs w:val="24"/>
              </w:rPr>
              <w:t>物理方法</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tcPr>
          <w:p w:rsidR="00053BF9" w:rsidRPr="007B500D" w:rsidRDefault="00053BF9" w:rsidP="00053BF9">
            <w:r w:rsidRPr="007B500D">
              <w:rPr>
                <w:rFonts w:ascii="仿宋" w:eastAsia="仿宋" w:hAnsi="仿宋" w:hint="eastAsia"/>
                <w:sz w:val="24"/>
                <w:szCs w:val="24"/>
              </w:rPr>
              <w:t>厚</w:t>
            </w:r>
            <w:r w:rsidRPr="007B500D">
              <w:rPr>
                <w:rFonts w:ascii="仿宋" w:eastAsia="仿宋" w:hAnsi="仿宋"/>
                <w:sz w:val="24"/>
                <w:szCs w:val="24"/>
              </w:rPr>
              <w:t>数理基础</w:t>
            </w:r>
          </w:p>
        </w:tc>
      </w:tr>
      <w:tr w:rsidR="00053BF9" w:rsidRPr="007B500D" w:rsidTr="00053BF9">
        <w:trPr>
          <w:trHeight w:val="810"/>
        </w:trPr>
        <w:tc>
          <w:tcPr>
            <w:tcW w:w="2836"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电路分析基础</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重要的</w:t>
            </w:r>
            <w:r w:rsidRPr="007B500D">
              <w:rPr>
                <w:rFonts w:ascii="仿宋" w:eastAsia="仿宋" w:hAnsi="仿宋" w:hint="eastAsia"/>
                <w:sz w:val="24"/>
                <w:szCs w:val="24"/>
              </w:rPr>
              <w:t>学科</w:t>
            </w:r>
            <w:r w:rsidRPr="007B500D">
              <w:rPr>
                <w:rFonts w:ascii="仿宋" w:eastAsia="仿宋" w:hAnsi="仿宋"/>
                <w:sz w:val="24"/>
                <w:szCs w:val="24"/>
              </w:rPr>
              <w:t>基础课程</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电磁场与波</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tcPr>
          <w:p w:rsidR="00053BF9" w:rsidRPr="007B500D" w:rsidRDefault="00053BF9" w:rsidP="00053BF9">
            <w:r w:rsidRPr="007B500D">
              <w:rPr>
                <w:rFonts w:ascii="仿宋" w:eastAsia="仿宋" w:hAnsi="仿宋"/>
                <w:sz w:val="24"/>
                <w:szCs w:val="24"/>
              </w:rPr>
              <w:t>重要的专业</w:t>
            </w:r>
            <w:r w:rsidRPr="007B500D">
              <w:rPr>
                <w:rFonts w:ascii="仿宋" w:eastAsia="仿宋" w:hAnsi="仿宋" w:hint="eastAsia"/>
                <w:sz w:val="24"/>
                <w:szCs w:val="24"/>
              </w:rPr>
              <w:t>基础</w:t>
            </w:r>
            <w:r w:rsidRPr="007B500D">
              <w:rPr>
                <w:rFonts w:ascii="仿宋" w:eastAsia="仿宋" w:hAnsi="仿宋"/>
                <w:sz w:val="24"/>
                <w:szCs w:val="24"/>
              </w:rPr>
              <w:t>课程</w:t>
            </w:r>
          </w:p>
        </w:tc>
      </w:tr>
      <w:tr w:rsidR="00053BF9" w:rsidRPr="007B500D" w:rsidTr="00053BF9">
        <w:tc>
          <w:tcPr>
            <w:tcW w:w="2836"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微波技术基础</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tcPr>
          <w:p w:rsidR="00053BF9" w:rsidRPr="007B500D" w:rsidRDefault="00053BF9" w:rsidP="00053BF9">
            <w:r w:rsidRPr="007B500D">
              <w:rPr>
                <w:rFonts w:ascii="仿宋" w:eastAsia="仿宋" w:hAnsi="仿宋"/>
                <w:sz w:val="24"/>
                <w:szCs w:val="24"/>
              </w:rPr>
              <w:t>重要的专业</w:t>
            </w:r>
            <w:r w:rsidRPr="007B500D">
              <w:rPr>
                <w:rFonts w:ascii="仿宋" w:eastAsia="仿宋" w:hAnsi="仿宋" w:hint="eastAsia"/>
                <w:sz w:val="24"/>
                <w:szCs w:val="24"/>
              </w:rPr>
              <w:t>基础</w:t>
            </w:r>
            <w:r w:rsidRPr="007B500D">
              <w:rPr>
                <w:rFonts w:ascii="仿宋" w:eastAsia="仿宋" w:hAnsi="仿宋"/>
                <w:sz w:val="24"/>
                <w:szCs w:val="24"/>
              </w:rPr>
              <w:t>课程</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bl>
    <w:p w:rsidR="00053BF9" w:rsidRPr="007B500D" w:rsidRDefault="00053BF9" w:rsidP="00053BF9">
      <w:pPr>
        <w:spacing w:line="500" w:lineRule="exact"/>
        <w:ind w:leftChars="-270" w:left="-567"/>
        <w:rPr>
          <w:rFonts w:ascii="仿宋" w:eastAsia="仿宋" w:hAnsi="仿宋"/>
          <w:sz w:val="28"/>
          <w:szCs w:val="28"/>
        </w:rPr>
      </w:pPr>
      <w:r w:rsidRPr="007B500D">
        <w:rPr>
          <w:rFonts w:ascii="仿宋" w:eastAsia="仿宋" w:hAnsi="仿宋" w:hint="eastAsia"/>
          <w:sz w:val="28"/>
          <w:szCs w:val="28"/>
        </w:rPr>
        <w:t>注：①若无此课程类别，在备注栏填“无”</w:t>
      </w:r>
    </w:p>
    <w:p w:rsidR="00053BF9" w:rsidRPr="007B500D" w:rsidRDefault="00053BF9" w:rsidP="00053BF9">
      <w:pPr>
        <w:spacing w:line="500" w:lineRule="exact"/>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②不加权的课程，加权系数为1；有加权的课程，在备注栏注明原因</w:t>
      </w:r>
    </w:p>
    <w:p w:rsidR="00053BF9" w:rsidRPr="007B500D" w:rsidRDefault="00053BF9" w:rsidP="00053BF9">
      <w:pPr>
        <w:spacing w:line="500" w:lineRule="exact"/>
        <w:rPr>
          <w:rFonts w:ascii="仿宋" w:eastAsia="仿宋" w:hAnsi="仿宋"/>
          <w:sz w:val="28"/>
          <w:szCs w:val="28"/>
        </w:rPr>
      </w:pPr>
      <w:r w:rsidRPr="007B500D">
        <w:rPr>
          <w:rFonts w:ascii="仿宋" w:eastAsia="仿宋" w:hAnsi="仿宋" w:hint="eastAsia"/>
          <w:sz w:val="28"/>
          <w:szCs w:val="28"/>
        </w:rPr>
        <w:sym w:font="Wingdings 2" w:char="F06C"/>
      </w:r>
      <w:r w:rsidRPr="007B500D">
        <w:rPr>
          <w:rFonts w:ascii="仿宋" w:eastAsia="仿宋" w:hAnsi="仿宋" w:hint="eastAsia"/>
          <w:sz w:val="28"/>
          <w:szCs w:val="28"/>
        </w:rPr>
        <w:t>基础通识类（外语限选）、核心通识（限选）、交叉通识（限选）课程若已修课程门数超过最低要求，按培养方案最低要求计算课程，学生可选择成绩较高的计算智育成绩。</w:t>
      </w:r>
    </w:p>
    <w:p w:rsidR="00053BF9" w:rsidRPr="007B500D" w:rsidRDefault="00053BF9" w:rsidP="00053BF9">
      <w:pPr>
        <w:spacing w:line="500" w:lineRule="exact"/>
        <w:rPr>
          <w:rFonts w:ascii="仿宋" w:eastAsia="仿宋" w:hAnsi="仿宋"/>
          <w:sz w:val="28"/>
          <w:szCs w:val="28"/>
        </w:rPr>
      </w:pPr>
    </w:p>
    <w:p w:rsidR="00053BF9" w:rsidRPr="007B500D" w:rsidRDefault="00053BF9" w:rsidP="00053BF9">
      <w:pPr>
        <w:pStyle w:val="a3"/>
        <w:numPr>
          <w:ilvl w:val="0"/>
          <w:numId w:val="3"/>
        </w:numPr>
        <w:spacing w:line="500" w:lineRule="exact"/>
        <w:ind w:left="1160" w:firstLineChars="0"/>
        <w:rPr>
          <w:rFonts w:ascii="仿宋" w:eastAsia="仿宋" w:hAnsi="仿宋"/>
          <w:sz w:val="28"/>
          <w:szCs w:val="28"/>
        </w:rPr>
      </w:pPr>
      <w:r w:rsidRPr="007B500D">
        <w:rPr>
          <w:rFonts w:ascii="仿宋" w:eastAsia="仿宋" w:hAnsi="仿宋" w:hint="eastAsia"/>
          <w:sz w:val="28"/>
          <w:szCs w:val="28"/>
        </w:rPr>
        <w:t>电子信息科学与技术专业（真空电子专业方向）</w:t>
      </w:r>
    </w:p>
    <w:tbl>
      <w:tblPr>
        <w:tblStyle w:val="a4"/>
        <w:tblW w:w="9640" w:type="dxa"/>
        <w:tblInd w:w="-601" w:type="dxa"/>
        <w:tblLook w:val="04A0" w:firstRow="1" w:lastRow="0" w:firstColumn="1" w:lastColumn="0" w:noHBand="0" w:noVBand="1"/>
      </w:tblPr>
      <w:tblGrid>
        <w:gridCol w:w="2836"/>
        <w:gridCol w:w="850"/>
        <w:gridCol w:w="709"/>
        <w:gridCol w:w="709"/>
        <w:gridCol w:w="2268"/>
        <w:gridCol w:w="850"/>
        <w:gridCol w:w="1418"/>
      </w:tblGrid>
      <w:tr w:rsidR="00053BF9" w:rsidRPr="007B500D" w:rsidTr="00053BF9">
        <w:tc>
          <w:tcPr>
            <w:tcW w:w="2836"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268" w:type="dxa"/>
            <w:gridSpan w:val="3"/>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268"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053BF9" w:rsidRPr="007B500D" w:rsidTr="00053BF9">
        <w:tc>
          <w:tcPr>
            <w:tcW w:w="2836"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709"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268"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1418"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厚数理基础</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数学物理方法</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厚数理基础</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加速器原理及应用</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重要的专业基础课程</w:t>
            </w:r>
          </w:p>
        </w:tc>
      </w:tr>
      <w:tr w:rsidR="00053BF9" w:rsidRPr="007B500D" w:rsidTr="00053BF9">
        <w:tc>
          <w:tcPr>
            <w:tcW w:w="2836"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电子光学</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rPr>
                <w:rFonts w:ascii="仿宋" w:eastAsia="仿宋" w:hAnsi="仿宋"/>
                <w:sz w:val="24"/>
                <w:szCs w:val="24"/>
              </w:rPr>
            </w:pPr>
            <w:r w:rsidRPr="007B500D">
              <w:rPr>
                <w:rFonts w:ascii="仿宋" w:eastAsia="仿宋" w:hAnsi="仿宋"/>
                <w:sz w:val="24"/>
                <w:szCs w:val="24"/>
              </w:rPr>
              <w:t>重要的专业基础课程</w:t>
            </w:r>
          </w:p>
        </w:tc>
      </w:tr>
      <w:tr w:rsidR="00053BF9" w:rsidRPr="007B500D" w:rsidTr="00053BF9">
        <w:tc>
          <w:tcPr>
            <w:tcW w:w="2836"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226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微波器件原理</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重要的专业基础课程</w:t>
            </w:r>
          </w:p>
        </w:tc>
      </w:tr>
    </w:tbl>
    <w:p w:rsidR="00053BF9" w:rsidRPr="007B500D" w:rsidRDefault="00053BF9" w:rsidP="00053BF9">
      <w:pPr>
        <w:spacing w:line="500" w:lineRule="exact"/>
        <w:ind w:leftChars="-270" w:left="-1" w:hangingChars="202" w:hanging="566"/>
        <w:rPr>
          <w:rFonts w:ascii="仿宋" w:eastAsia="仿宋" w:hAnsi="仿宋"/>
          <w:sz w:val="28"/>
          <w:szCs w:val="28"/>
        </w:rPr>
      </w:pPr>
      <w:r w:rsidRPr="007B500D">
        <w:rPr>
          <w:rFonts w:ascii="仿宋" w:eastAsia="仿宋" w:hAnsi="仿宋" w:hint="eastAsia"/>
          <w:sz w:val="28"/>
          <w:szCs w:val="28"/>
        </w:rPr>
        <w:t>注：①若无此课程类别，在备注栏填“无”</w:t>
      </w:r>
    </w:p>
    <w:p w:rsidR="00053BF9" w:rsidRPr="007B500D" w:rsidRDefault="00053BF9" w:rsidP="00053BF9">
      <w:pPr>
        <w:spacing w:line="500" w:lineRule="exact"/>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②不加权的课程，加权系数为1；有加权的课程，在备注栏注明原因</w:t>
      </w:r>
    </w:p>
    <w:p w:rsidR="00053BF9" w:rsidRPr="007B500D" w:rsidRDefault="00053BF9" w:rsidP="00053BF9">
      <w:pPr>
        <w:spacing w:line="500" w:lineRule="exact"/>
        <w:rPr>
          <w:rFonts w:ascii="仿宋" w:eastAsia="仿宋" w:hAnsi="仿宋"/>
          <w:sz w:val="28"/>
          <w:szCs w:val="28"/>
        </w:rPr>
      </w:pPr>
      <w:r w:rsidRPr="007B500D">
        <w:rPr>
          <w:rFonts w:ascii="仿宋" w:eastAsia="仿宋" w:hAnsi="仿宋" w:hint="eastAsia"/>
          <w:sz w:val="28"/>
          <w:szCs w:val="28"/>
        </w:rPr>
        <w:sym w:font="Wingdings 2" w:char="F06C"/>
      </w:r>
      <w:r w:rsidRPr="007B500D">
        <w:rPr>
          <w:rFonts w:ascii="仿宋" w:eastAsia="仿宋" w:hAnsi="仿宋" w:hint="eastAsia"/>
          <w:sz w:val="28"/>
          <w:szCs w:val="28"/>
        </w:rPr>
        <w:t>基础通识类（外语限选）、核心通识（限选）、交叉通识（限选）课程若已修课程门数超过最低要求，按培养方案最低要求计算课程，学生可选择成绩较高的计算智育成绩。</w:t>
      </w:r>
    </w:p>
    <w:p w:rsidR="00053BF9" w:rsidRPr="007B500D" w:rsidRDefault="00053BF9" w:rsidP="00053BF9">
      <w:pPr>
        <w:spacing w:line="500" w:lineRule="exact"/>
        <w:rPr>
          <w:rFonts w:ascii="仿宋" w:eastAsia="仿宋" w:hAnsi="仿宋"/>
          <w:sz w:val="28"/>
          <w:szCs w:val="28"/>
        </w:rPr>
      </w:pPr>
      <w:r w:rsidRPr="007B500D">
        <w:rPr>
          <w:rFonts w:ascii="仿宋" w:eastAsia="仿宋" w:hAnsi="仿宋" w:hint="eastAsia"/>
          <w:sz w:val="28"/>
          <w:szCs w:val="28"/>
        </w:rPr>
        <w:t>(3)应用物理学专业</w:t>
      </w:r>
    </w:p>
    <w:tbl>
      <w:tblPr>
        <w:tblStyle w:val="a4"/>
        <w:tblW w:w="9640" w:type="dxa"/>
        <w:tblInd w:w="-601" w:type="dxa"/>
        <w:tblLook w:val="04A0" w:firstRow="1" w:lastRow="0" w:firstColumn="1" w:lastColumn="0" w:noHBand="0" w:noVBand="1"/>
      </w:tblPr>
      <w:tblGrid>
        <w:gridCol w:w="2836"/>
        <w:gridCol w:w="850"/>
        <w:gridCol w:w="709"/>
        <w:gridCol w:w="709"/>
        <w:gridCol w:w="1984"/>
        <w:gridCol w:w="1134"/>
        <w:gridCol w:w="1418"/>
      </w:tblGrid>
      <w:tr w:rsidR="00053BF9" w:rsidRPr="007B500D" w:rsidTr="00053BF9">
        <w:tc>
          <w:tcPr>
            <w:tcW w:w="2836"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268" w:type="dxa"/>
            <w:gridSpan w:val="3"/>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1984"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1134"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053BF9" w:rsidRPr="007B500D" w:rsidTr="00053BF9">
        <w:tc>
          <w:tcPr>
            <w:tcW w:w="2836"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709"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1984"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1134"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1418"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rPr>
          <w:trHeight w:val="440"/>
        </w:trPr>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厚数理基础</w:t>
            </w:r>
          </w:p>
        </w:tc>
      </w:tr>
      <w:tr w:rsidR="00053BF9" w:rsidRPr="007B500D" w:rsidTr="00053BF9">
        <w:tc>
          <w:tcPr>
            <w:tcW w:w="2836"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restart"/>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数学物理方法</w:t>
            </w: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厚数理基础</w:t>
            </w:r>
          </w:p>
        </w:tc>
      </w:tr>
      <w:tr w:rsidR="00053BF9" w:rsidRPr="007B500D" w:rsidTr="00053BF9">
        <w:trPr>
          <w:trHeight w:val="766"/>
        </w:trPr>
        <w:tc>
          <w:tcPr>
            <w:tcW w:w="2836"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力学</w:t>
            </w: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rPr>
                <w:rFonts w:ascii="仿宋" w:eastAsia="仿宋" w:hAnsi="仿宋"/>
                <w:sz w:val="24"/>
                <w:szCs w:val="24"/>
              </w:rPr>
            </w:pPr>
            <w:r w:rsidRPr="007B500D">
              <w:rPr>
                <w:rFonts w:ascii="仿宋" w:eastAsia="仿宋" w:hAnsi="仿宋"/>
                <w:sz w:val="24"/>
                <w:szCs w:val="24"/>
              </w:rPr>
              <w:t>重要的专业基础课程</w:t>
            </w:r>
          </w:p>
        </w:tc>
      </w:tr>
      <w:tr w:rsidR="00053BF9" w:rsidRPr="007B500D" w:rsidTr="00053BF9">
        <w:trPr>
          <w:trHeight w:val="766"/>
        </w:trPr>
        <w:tc>
          <w:tcPr>
            <w:tcW w:w="2836"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热学</w:t>
            </w: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tcPr>
          <w:p w:rsidR="00053BF9" w:rsidRPr="007B500D" w:rsidRDefault="00053BF9" w:rsidP="00053BF9">
            <w:r w:rsidRPr="007B500D">
              <w:rPr>
                <w:rFonts w:ascii="仿宋" w:eastAsia="仿宋" w:hAnsi="仿宋"/>
                <w:sz w:val="24"/>
                <w:szCs w:val="24"/>
              </w:rPr>
              <w:t>重要的专业基础课程</w:t>
            </w:r>
          </w:p>
        </w:tc>
      </w:tr>
      <w:tr w:rsidR="00053BF9" w:rsidRPr="007B500D" w:rsidTr="00053BF9">
        <w:trPr>
          <w:trHeight w:val="766"/>
        </w:trPr>
        <w:tc>
          <w:tcPr>
            <w:tcW w:w="2836"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电磁学</w:t>
            </w: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.2</w:t>
            </w:r>
          </w:p>
        </w:tc>
        <w:tc>
          <w:tcPr>
            <w:tcW w:w="1418" w:type="dxa"/>
          </w:tcPr>
          <w:p w:rsidR="00053BF9" w:rsidRPr="007B500D" w:rsidRDefault="00053BF9" w:rsidP="00053BF9">
            <w:r w:rsidRPr="007B500D">
              <w:rPr>
                <w:rFonts w:ascii="仿宋" w:eastAsia="仿宋" w:hAnsi="仿宋"/>
                <w:sz w:val="24"/>
                <w:szCs w:val="24"/>
              </w:rPr>
              <w:t>重要的专业基础课程</w:t>
            </w:r>
          </w:p>
        </w:tc>
      </w:tr>
      <w:tr w:rsidR="00053BF9" w:rsidRPr="007B500D" w:rsidTr="00053BF9">
        <w:trPr>
          <w:trHeight w:val="766"/>
        </w:trPr>
        <w:tc>
          <w:tcPr>
            <w:tcW w:w="2836"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原子物理学</w:t>
            </w: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tcPr>
          <w:p w:rsidR="00053BF9" w:rsidRPr="007B500D" w:rsidRDefault="00053BF9" w:rsidP="00053BF9">
            <w:r w:rsidRPr="007B500D">
              <w:rPr>
                <w:rFonts w:ascii="仿宋" w:eastAsia="仿宋" w:hAnsi="仿宋"/>
                <w:sz w:val="24"/>
                <w:szCs w:val="24"/>
              </w:rPr>
              <w:t>重要的专业基础课程</w:t>
            </w:r>
          </w:p>
        </w:tc>
      </w:tr>
      <w:tr w:rsidR="00053BF9" w:rsidRPr="007B500D" w:rsidTr="00053BF9">
        <w:trPr>
          <w:trHeight w:val="759"/>
        </w:trPr>
        <w:tc>
          <w:tcPr>
            <w:tcW w:w="2836"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850"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Merge/>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光学</w:t>
            </w: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重要的专业</w:t>
            </w:r>
            <w:r w:rsidRPr="007B500D">
              <w:rPr>
                <w:rFonts w:ascii="仿宋" w:eastAsia="仿宋" w:hAnsi="仿宋" w:hint="eastAsia"/>
                <w:sz w:val="24"/>
                <w:szCs w:val="24"/>
              </w:rPr>
              <w:t>基础</w:t>
            </w:r>
            <w:r w:rsidRPr="007B500D">
              <w:rPr>
                <w:rFonts w:ascii="仿宋" w:eastAsia="仿宋" w:hAnsi="仿宋"/>
                <w:sz w:val="24"/>
                <w:szCs w:val="24"/>
              </w:rPr>
              <w:t>课程</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r>
      <w:tr w:rsidR="00053BF9" w:rsidRPr="007B500D" w:rsidTr="00053BF9">
        <w:trPr>
          <w:trHeight w:val="344"/>
        </w:trPr>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rPr>
          <w:trHeight w:val="309"/>
        </w:trPr>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bl>
    <w:p w:rsidR="00053BF9" w:rsidRPr="007B500D" w:rsidRDefault="00053BF9" w:rsidP="00053BF9">
      <w:pPr>
        <w:spacing w:line="500" w:lineRule="exact"/>
        <w:ind w:leftChars="-337" w:left="-708"/>
        <w:rPr>
          <w:rFonts w:ascii="仿宋" w:eastAsia="仿宋" w:hAnsi="仿宋"/>
          <w:sz w:val="28"/>
          <w:szCs w:val="28"/>
        </w:rPr>
      </w:pPr>
      <w:r w:rsidRPr="007B500D">
        <w:rPr>
          <w:rFonts w:ascii="仿宋" w:eastAsia="仿宋" w:hAnsi="仿宋" w:hint="eastAsia"/>
          <w:sz w:val="28"/>
          <w:szCs w:val="28"/>
        </w:rPr>
        <w:t>注：①若无此课程类别，在备注栏填“无”</w:t>
      </w:r>
    </w:p>
    <w:p w:rsidR="00053BF9" w:rsidRPr="007B500D" w:rsidRDefault="00053BF9" w:rsidP="00053BF9">
      <w:pPr>
        <w:spacing w:line="500" w:lineRule="exact"/>
        <w:ind w:leftChars="-337" w:left="-708" w:firstLineChars="200" w:firstLine="560"/>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②不加权的课程，加权系数为1；有加权的课程，在备注栏注明原因</w:t>
      </w:r>
    </w:p>
    <w:p w:rsidR="00053BF9" w:rsidRPr="007B500D" w:rsidRDefault="00053BF9" w:rsidP="00053BF9">
      <w:pPr>
        <w:spacing w:line="500" w:lineRule="exact"/>
        <w:ind w:leftChars="-69" w:left="-139" w:hangingChars="2" w:hanging="6"/>
        <w:rPr>
          <w:rFonts w:ascii="仿宋" w:eastAsia="仿宋" w:hAnsi="仿宋"/>
          <w:sz w:val="28"/>
          <w:szCs w:val="28"/>
        </w:rPr>
      </w:pPr>
      <w:r w:rsidRPr="007B500D">
        <w:rPr>
          <w:rFonts w:ascii="仿宋" w:eastAsia="仿宋" w:hAnsi="仿宋" w:hint="eastAsia"/>
          <w:sz w:val="28"/>
          <w:szCs w:val="28"/>
        </w:rPr>
        <w:sym w:font="Wingdings 2" w:char="F06C"/>
      </w:r>
      <w:r w:rsidRPr="007B500D">
        <w:rPr>
          <w:rFonts w:ascii="仿宋" w:eastAsia="仿宋" w:hAnsi="仿宋" w:hint="eastAsia"/>
          <w:sz w:val="28"/>
          <w:szCs w:val="28"/>
        </w:rPr>
        <w:t>基础通识类（外语限选）、核心通识（限选）、交叉通识（限选）课程若已修课程门数超过最低要求，按培养方案最低要求计算课程，学生可选择成绩较高的计算智育成绩。</w:t>
      </w:r>
    </w:p>
    <w:p w:rsidR="00053BF9" w:rsidRPr="007B500D" w:rsidRDefault="00053BF9" w:rsidP="00053BF9">
      <w:pPr>
        <w:spacing w:line="500" w:lineRule="exact"/>
        <w:ind w:leftChars="-69" w:left="-139" w:hangingChars="2" w:hanging="6"/>
        <w:rPr>
          <w:rFonts w:ascii="仿宋" w:eastAsia="仿宋" w:hAnsi="仿宋"/>
          <w:sz w:val="28"/>
          <w:szCs w:val="28"/>
        </w:rPr>
      </w:pPr>
      <w:r w:rsidRPr="007B500D">
        <w:rPr>
          <w:rFonts w:ascii="仿宋" w:eastAsia="仿宋" w:hAnsi="仿宋" w:hint="eastAsia"/>
          <w:sz w:val="28"/>
          <w:szCs w:val="28"/>
        </w:rPr>
        <w:t>(</w:t>
      </w:r>
      <w:r w:rsidRPr="007B500D">
        <w:rPr>
          <w:rFonts w:ascii="仿宋" w:eastAsia="仿宋" w:hAnsi="仿宋"/>
          <w:sz w:val="28"/>
          <w:szCs w:val="28"/>
        </w:rPr>
        <w:t>4</w:t>
      </w:r>
      <w:r w:rsidRPr="007B500D">
        <w:rPr>
          <w:rFonts w:ascii="仿宋" w:eastAsia="仿宋" w:hAnsi="仿宋" w:hint="eastAsia"/>
          <w:sz w:val="28"/>
          <w:szCs w:val="28"/>
        </w:rPr>
        <w:t>)数理基础科学专业</w:t>
      </w:r>
    </w:p>
    <w:tbl>
      <w:tblPr>
        <w:tblStyle w:val="a4"/>
        <w:tblW w:w="9640" w:type="dxa"/>
        <w:tblInd w:w="-601" w:type="dxa"/>
        <w:tblLook w:val="04A0" w:firstRow="1" w:lastRow="0" w:firstColumn="1" w:lastColumn="0" w:noHBand="0" w:noVBand="1"/>
      </w:tblPr>
      <w:tblGrid>
        <w:gridCol w:w="2836"/>
        <w:gridCol w:w="850"/>
        <w:gridCol w:w="709"/>
        <w:gridCol w:w="709"/>
        <w:gridCol w:w="1984"/>
        <w:gridCol w:w="1134"/>
        <w:gridCol w:w="1418"/>
      </w:tblGrid>
      <w:tr w:rsidR="00053BF9" w:rsidRPr="007B500D" w:rsidTr="00053BF9">
        <w:tc>
          <w:tcPr>
            <w:tcW w:w="2836"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268" w:type="dxa"/>
            <w:gridSpan w:val="3"/>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1984"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1134"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053BF9" w:rsidRPr="007B500D" w:rsidTr="00053BF9">
        <w:tc>
          <w:tcPr>
            <w:tcW w:w="2836"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850"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709" w:type="dxa"/>
            <w:vAlign w:val="center"/>
          </w:tcPr>
          <w:p w:rsidR="00053BF9" w:rsidRPr="007B500D" w:rsidRDefault="00053BF9" w:rsidP="00053BF9">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1984"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1134"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c>
          <w:tcPr>
            <w:tcW w:w="1418" w:type="dxa"/>
            <w:vMerge/>
            <w:vAlign w:val="center"/>
          </w:tcPr>
          <w:p w:rsidR="00053BF9" w:rsidRPr="007B500D" w:rsidRDefault="00053BF9" w:rsidP="00053BF9">
            <w:pPr>
              <w:pStyle w:val="a3"/>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w:t>
            </w:r>
            <w:r w:rsidRPr="007B500D">
              <w:rPr>
                <w:rFonts w:ascii="仿宋" w:eastAsia="仿宋" w:hAnsi="仿宋" w:hint="eastAsia"/>
                <w:sz w:val="24"/>
                <w:szCs w:val="24"/>
              </w:rPr>
              <w:lastRenderedPageBreak/>
              <w:t>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rPr>
          <w:trHeight w:val="440"/>
        </w:trPr>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厚数理基础</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厚数理基础</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无</w:t>
            </w:r>
          </w:p>
        </w:tc>
      </w:tr>
      <w:tr w:rsidR="00053BF9" w:rsidRPr="007B500D" w:rsidTr="00053BF9">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r>
      <w:tr w:rsidR="00053BF9" w:rsidRPr="007B500D" w:rsidTr="00053BF9">
        <w:trPr>
          <w:trHeight w:val="344"/>
        </w:trPr>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1</w:t>
            </w: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r w:rsidR="00053BF9" w:rsidRPr="007B500D" w:rsidTr="00053BF9">
        <w:trPr>
          <w:trHeight w:val="309"/>
        </w:trPr>
        <w:tc>
          <w:tcPr>
            <w:tcW w:w="2836"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709"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198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134"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c>
          <w:tcPr>
            <w:tcW w:w="1418" w:type="dxa"/>
            <w:vAlign w:val="center"/>
          </w:tcPr>
          <w:p w:rsidR="00053BF9" w:rsidRPr="007B500D" w:rsidRDefault="00053BF9" w:rsidP="00053BF9">
            <w:pPr>
              <w:pStyle w:val="a3"/>
              <w:spacing w:line="360" w:lineRule="auto"/>
              <w:ind w:firstLineChars="0" w:firstLine="0"/>
              <w:jc w:val="center"/>
              <w:rPr>
                <w:rFonts w:ascii="仿宋" w:eastAsia="仿宋" w:hAnsi="仿宋"/>
                <w:sz w:val="24"/>
                <w:szCs w:val="24"/>
              </w:rPr>
            </w:pPr>
          </w:p>
        </w:tc>
      </w:tr>
    </w:tbl>
    <w:p w:rsidR="00053BF9" w:rsidRPr="007B500D" w:rsidRDefault="00053BF9" w:rsidP="00053BF9">
      <w:pPr>
        <w:spacing w:line="500" w:lineRule="exact"/>
        <w:ind w:leftChars="-337" w:left="-708"/>
        <w:rPr>
          <w:rFonts w:ascii="仿宋" w:eastAsia="仿宋" w:hAnsi="仿宋"/>
          <w:sz w:val="28"/>
          <w:szCs w:val="28"/>
        </w:rPr>
      </w:pPr>
      <w:r w:rsidRPr="007B500D">
        <w:rPr>
          <w:rFonts w:ascii="仿宋" w:eastAsia="仿宋" w:hAnsi="仿宋" w:hint="eastAsia"/>
          <w:sz w:val="28"/>
          <w:szCs w:val="28"/>
        </w:rPr>
        <w:t>注：①若无此课程类别，在备注栏填“无”</w:t>
      </w:r>
    </w:p>
    <w:p w:rsidR="00053BF9" w:rsidRPr="007B500D" w:rsidRDefault="00053BF9" w:rsidP="00053BF9">
      <w:pPr>
        <w:spacing w:line="500" w:lineRule="exact"/>
        <w:ind w:leftChars="-337" w:left="-708" w:firstLineChars="200" w:firstLine="560"/>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②不加权的课程，加权系数为1；有加权的课程，在备注栏注明原因</w:t>
      </w:r>
    </w:p>
    <w:p w:rsidR="00053BF9" w:rsidRPr="007B500D" w:rsidRDefault="00053BF9" w:rsidP="00053BF9">
      <w:pPr>
        <w:spacing w:line="500" w:lineRule="exact"/>
        <w:ind w:leftChars="-69" w:left="-139" w:hangingChars="2" w:hanging="6"/>
        <w:rPr>
          <w:rFonts w:ascii="仿宋" w:eastAsia="仿宋" w:hAnsi="仿宋"/>
          <w:sz w:val="28"/>
          <w:szCs w:val="28"/>
        </w:rPr>
      </w:pPr>
      <w:r w:rsidRPr="007B500D">
        <w:rPr>
          <w:rFonts w:ascii="仿宋" w:eastAsia="仿宋" w:hAnsi="仿宋" w:hint="eastAsia"/>
          <w:sz w:val="28"/>
          <w:szCs w:val="28"/>
        </w:rPr>
        <w:sym w:font="Wingdings 2" w:char="F06C"/>
      </w:r>
      <w:r w:rsidRPr="007B500D">
        <w:rPr>
          <w:rFonts w:ascii="仿宋" w:eastAsia="仿宋" w:hAnsi="仿宋" w:hint="eastAsia"/>
          <w:sz w:val="28"/>
          <w:szCs w:val="28"/>
        </w:rPr>
        <w:t>基础通识类（外语限选）、核心通识（限选）、交叉通识（限选）课程若已修课程门数超过最低要求，按培养方案最低要求计算课程，学生可选择成绩较高的计算智育成绩。</w:t>
      </w:r>
    </w:p>
    <w:p w:rsidR="0089055B" w:rsidRPr="007B500D" w:rsidRDefault="0089055B" w:rsidP="0089055B">
      <w:pPr>
        <w:rPr>
          <w:rFonts w:ascii="黑体" w:eastAsia="黑体" w:hAnsi="黑体"/>
          <w:sz w:val="28"/>
          <w:szCs w:val="28"/>
        </w:rPr>
      </w:pPr>
    </w:p>
    <w:p w:rsidR="00C35BF5" w:rsidRPr="007B500D" w:rsidRDefault="0089055B" w:rsidP="00C35BF5">
      <w:pPr>
        <w:jc w:val="center"/>
        <w:rPr>
          <w:rFonts w:ascii="黑体" w:eastAsia="黑体" w:hAnsi="黑体"/>
          <w:sz w:val="28"/>
          <w:szCs w:val="28"/>
        </w:rPr>
      </w:pPr>
      <w:r w:rsidRPr="007B500D">
        <w:rPr>
          <w:rFonts w:ascii="黑体" w:eastAsia="黑体" w:hAnsi="黑体" w:hint="eastAsia"/>
          <w:sz w:val="28"/>
          <w:szCs w:val="28"/>
        </w:rPr>
        <w:t>光电信息学院2014级推免生</w:t>
      </w:r>
    </w:p>
    <w:p w:rsidR="0089055B" w:rsidRPr="007B500D" w:rsidRDefault="0089055B" w:rsidP="00C35BF5">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89055B" w:rsidRPr="007B500D" w:rsidRDefault="0089055B" w:rsidP="0089055B">
      <w:pPr>
        <w:pStyle w:val="a3"/>
        <w:numPr>
          <w:ilvl w:val="0"/>
          <w:numId w:val="5"/>
        </w:numPr>
        <w:ind w:firstLineChars="0"/>
        <w:rPr>
          <w:rFonts w:ascii="仿宋" w:eastAsia="仿宋" w:hAnsi="仿宋"/>
          <w:sz w:val="28"/>
          <w:szCs w:val="28"/>
        </w:rPr>
      </w:pPr>
      <w:r w:rsidRPr="007B500D">
        <w:rPr>
          <w:rFonts w:ascii="仿宋" w:eastAsia="仿宋" w:hAnsi="仿宋" w:hint="eastAsia"/>
          <w:sz w:val="28"/>
          <w:szCs w:val="28"/>
        </w:rPr>
        <w:t>实施范围</w:t>
      </w:r>
    </w:p>
    <w:p w:rsidR="0089055B" w:rsidRPr="007B500D" w:rsidRDefault="0089055B" w:rsidP="0089055B">
      <w:pPr>
        <w:pStyle w:val="a3"/>
        <w:ind w:left="720" w:firstLineChars="0" w:firstLine="0"/>
        <w:rPr>
          <w:rFonts w:ascii="仿宋" w:eastAsia="仿宋" w:hAnsi="仿宋"/>
          <w:sz w:val="28"/>
          <w:szCs w:val="28"/>
        </w:rPr>
      </w:pPr>
      <w:r w:rsidRPr="007B500D">
        <w:rPr>
          <w:rFonts w:ascii="仿宋" w:eastAsia="仿宋" w:hAnsi="仿宋" w:hint="eastAsia"/>
          <w:sz w:val="28"/>
          <w:szCs w:val="28"/>
        </w:rPr>
        <w:t>2014级全日制本科生</w:t>
      </w:r>
    </w:p>
    <w:p w:rsidR="0089055B" w:rsidRPr="007B500D" w:rsidRDefault="0089055B" w:rsidP="0089055B">
      <w:pPr>
        <w:pStyle w:val="a3"/>
        <w:numPr>
          <w:ilvl w:val="0"/>
          <w:numId w:val="5"/>
        </w:numPr>
        <w:ind w:firstLineChars="0"/>
        <w:rPr>
          <w:rFonts w:ascii="仿宋" w:eastAsia="仿宋" w:hAnsi="仿宋"/>
          <w:sz w:val="28"/>
          <w:szCs w:val="28"/>
        </w:rPr>
      </w:pPr>
      <w:r w:rsidRPr="007B500D">
        <w:rPr>
          <w:rFonts w:ascii="仿宋" w:eastAsia="仿宋" w:hAnsi="仿宋" w:hint="eastAsia"/>
          <w:sz w:val="28"/>
          <w:szCs w:val="28"/>
        </w:rPr>
        <w:t>推免工作“智育成绩课程认定及学分积计算细则”工作小组</w:t>
      </w:r>
    </w:p>
    <w:p w:rsidR="0089055B" w:rsidRPr="007B500D" w:rsidRDefault="0089055B" w:rsidP="0089055B">
      <w:pPr>
        <w:pStyle w:val="a3"/>
        <w:ind w:left="720" w:firstLineChars="0" w:firstLine="0"/>
        <w:rPr>
          <w:rFonts w:ascii="仿宋" w:eastAsia="仿宋" w:hAnsi="仿宋"/>
          <w:sz w:val="28"/>
          <w:szCs w:val="28"/>
        </w:rPr>
      </w:pPr>
      <w:r w:rsidRPr="007B500D">
        <w:rPr>
          <w:rFonts w:ascii="仿宋" w:eastAsia="仿宋" w:hAnsi="仿宋" w:hint="eastAsia"/>
          <w:sz w:val="28"/>
          <w:szCs w:val="28"/>
        </w:rPr>
        <w:t>组长：刘爽</w:t>
      </w:r>
    </w:p>
    <w:p w:rsidR="0089055B" w:rsidRPr="007B500D" w:rsidRDefault="0089055B" w:rsidP="0089055B">
      <w:pPr>
        <w:pStyle w:val="a3"/>
        <w:ind w:left="720" w:firstLineChars="0" w:firstLine="0"/>
        <w:rPr>
          <w:rFonts w:ascii="仿宋" w:eastAsia="仿宋" w:hAnsi="仿宋"/>
          <w:sz w:val="28"/>
          <w:szCs w:val="28"/>
        </w:rPr>
      </w:pPr>
      <w:r w:rsidRPr="007B500D">
        <w:rPr>
          <w:rFonts w:ascii="仿宋" w:eastAsia="仿宋" w:hAnsi="仿宋" w:hint="eastAsia"/>
          <w:sz w:val="28"/>
          <w:szCs w:val="28"/>
        </w:rPr>
        <w:t>副组长：李琳</w:t>
      </w:r>
    </w:p>
    <w:p w:rsidR="0089055B" w:rsidRPr="007B500D" w:rsidRDefault="0089055B" w:rsidP="0089055B">
      <w:pPr>
        <w:pStyle w:val="a3"/>
        <w:ind w:left="720" w:firstLineChars="0" w:firstLine="0"/>
        <w:rPr>
          <w:rFonts w:ascii="仿宋" w:eastAsia="仿宋" w:hAnsi="仿宋"/>
          <w:sz w:val="28"/>
          <w:szCs w:val="28"/>
        </w:rPr>
      </w:pPr>
      <w:r w:rsidRPr="007B500D">
        <w:rPr>
          <w:rFonts w:ascii="仿宋" w:eastAsia="仿宋" w:hAnsi="仿宋" w:hint="eastAsia"/>
          <w:sz w:val="28"/>
          <w:szCs w:val="28"/>
        </w:rPr>
        <w:t>成员：彭真明、饶海波、任帅、姜盼秋、万震松（学生代表）</w:t>
      </w:r>
    </w:p>
    <w:p w:rsidR="0089055B" w:rsidRPr="007B500D" w:rsidRDefault="0089055B" w:rsidP="0089055B">
      <w:pPr>
        <w:pStyle w:val="a3"/>
        <w:numPr>
          <w:ilvl w:val="0"/>
          <w:numId w:val="5"/>
        </w:numPr>
        <w:ind w:firstLineChars="0"/>
        <w:rPr>
          <w:rFonts w:ascii="仿宋" w:eastAsia="仿宋" w:hAnsi="仿宋"/>
          <w:sz w:val="28"/>
          <w:szCs w:val="28"/>
        </w:rPr>
      </w:pPr>
      <w:r w:rsidRPr="007B500D">
        <w:rPr>
          <w:rFonts w:ascii="仿宋" w:eastAsia="仿宋" w:hAnsi="仿宋" w:hint="eastAsia"/>
          <w:sz w:val="28"/>
          <w:szCs w:val="28"/>
        </w:rPr>
        <w:t>各专业细则</w:t>
      </w:r>
    </w:p>
    <w:p w:rsidR="0089055B" w:rsidRPr="007B500D" w:rsidRDefault="0089055B" w:rsidP="0089055B">
      <w:pPr>
        <w:pStyle w:val="a3"/>
        <w:numPr>
          <w:ilvl w:val="1"/>
          <w:numId w:val="5"/>
        </w:numPr>
        <w:spacing w:line="500" w:lineRule="exact"/>
        <w:ind w:firstLineChars="0"/>
        <w:jc w:val="left"/>
        <w:rPr>
          <w:rFonts w:ascii="仿宋" w:eastAsia="仿宋" w:hAnsi="仿宋"/>
          <w:sz w:val="28"/>
          <w:szCs w:val="28"/>
        </w:rPr>
      </w:pPr>
      <w:r w:rsidRPr="007B500D">
        <w:rPr>
          <w:rFonts w:ascii="仿宋" w:eastAsia="仿宋" w:hAnsi="仿宋" w:hint="eastAsia"/>
          <w:sz w:val="28"/>
          <w:szCs w:val="28"/>
        </w:rPr>
        <w:t xml:space="preserve">智育成绩计算采用本科一至三年级相关课程（具体课程说明见下表）学分加权平均成绩。具体计算方法如下： </w:t>
      </w:r>
    </w:p>
    <w:p w:rsidR="0089055B" w:rsidRPr="007B500D" w:rsidRDefault="0089055B" w:rsidP="0089055B">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89055B" w:rsidRPr="007B500D" w:rsidRDefault="0089055B" w:rsidP="0089055B">
      <w:pPr>
        <w:spacing w:line="500" w:lineRule="exact"/>
        <w:rPr>
          <w:rFonts w:ascii="仿宋" w:eastAsia="仿宋" w:hAnsi="仿宋"/>
          <w:sz w:val="28"/>
          <w:szCs w:val="28"/>
        </w:rPr>
      </w:pPr>
      <w:r w:rsidRPr="007B500D">
        <w:rPr>
          <w:rFonts w:ascii="仿宋" w:eastAsia="仿宋" w:hAnsi="仿宋" w:hint="eastAsia"/>
          <w:sz w:val="28"/>
          <w:szCs w:val="28"/>
        </w:rPr>
        <w:lastRenderedPageBreak/>
        <w:t xml:space="preserve">    学分加权平均成绩＝相关课程学分积总和÷相关课程学分总和 </w:t>
      </w:r>
    </w:p>
    <w:p w:rsidR="0089055B" w:rsidRPr="007B500D" w:rsidRDefault="0089055B" w:rsidP="0089055B">
      <w:pPr>
        <w:spacing w:line="500" w:lineRule="exact"/>
        <w:ind w:left="840" w:hangingChars="300" w:hanging="840"/>
        <w:rPr>
          <w:rFonts w:ascii="仿宋" w:eastAsia="仿宋" w:hAnsi="仿宋"/>
          <w:sz w:val="28"/>
          <w:szCs w:val="28"/>
        </w:rPr>
      </w:pPr>
      <w:r w:rsidRPr="007B500D">
        <w:rPr>
          <w:rFonts w:ascii="仿宋" w:eastAsia="仿宋" w:hAnsi="仿宋" w:hint="eastAsia"/>
          <w:sz w:val="28"/>
          <w:szCs w:val="28"/>
        </w:rPr>
        <w:t xml:space="preserve">   注：成绩计算均以正考成绩为准，重修和补考成绩不适用于推免。经学院、教务处受理备案的缓考成绩按正考成绩计算。所有纳入计算的课程必须通过。</w:t>
      </w:r>
    </w:p>
    <w:p w:rsidR="0089055B" w:rsidRPr="007B500D" w:rsidRDefault="0089055B" w:rsidP="0089055B">
      <w:pPr>
        <w:pStyle w:val="a3"/>
        <w:numPr>
          <w:ilvl w:val="1"/>
          <w:numId w:val="5"/>
        </w:numPr>
        <w:ind w:firstLineChars="0"/>
        <w:rPr>
          <w:rFonts w:ascii="仿宋" w:eastAsia="仿宋" w:hAnsi="仿宋"/>
          <w:sz w:val="28"/>
          <w:szCs w:val="28"/>
        </w:rPr>
      </w:pPr>
      <w:r w:rsidRPr="007B500D">
        <w:rPr>
          <w:rFonts w:ascii="仿宋" w:eastAsia="仿宋" w:hAnsi="仿宋" w:hint="eastAsia"/>
          <w:sz w:val="28"/>
          <w:szCs w:val="28"/>
        </w:rPr>
        <w:t>国内外交换学习的应届本科毕业生课程成绩认定方法：</w:t>
      </w:r>
    </w:p>
    <w:p w:rsidR="0089055B" w:rsidRPr="007B500D" w:rsidRDefault="0089055B" w:rsidP="0089055B">
      <w:pPr>
        <w:ind w:leftChars="200" w:left="420"/>
        <w:rPr>
          <w:rFonts w:ascii="仿宋" w:eastAsia="仿宋" w:hAnsi="仿宋"/>
          <w:sz w:val="28"/>
          <w:szCs w:val="28"/>
        </w:rPr>
      </w:pPr>
      <w:r w:rsidRPr="007B500D">
        <w:rPr>
          <w:rFonts w:ascii="仿宋" w:eastAsia="仿宋" w:hAnsi="仿宋" w:hint="eastAsia"/>
          <w:sz w:val="28"/>
          <w:szCs w:val="28"/>
        </w:rPr>
        <w:t>国内外交换生用交换期间国外的成绩和学分代替校内课程的成绩和学分，并纳入“学分加权平均成绩”公式计算排名。</w:t>
      </w:r>
    </w:p>
    <w:p w:rsidR="0089055B" w:rsidRPr="007B500D" w:rsidRDefault="0089055B" w:rsidP="0089055B">
      <w:pPr>
        <w:pStyle w:val="a3"/>
        <w:numPr>
          <w:ilvl w:val="1"/>
          <w:numId w:val="5"/>
        </w:numPr>
        <w:ind w:firstLineChars="0"/>
        <w:rPr>
          <w:rFonts w:ascii="仿宋" w:eastAsia="仿宋" w:hAnsi="仿宋"/>
          <w:sz w:val="28"/>
          <w:szCs w:val="28"/>
        </w:rPr>
      </w:pPr>
      <w:r w:rsidRPr="007B500D">
        <w:rPr>
          <w:rFonts w:ascii="仿宋" w:eastAsia="仿宋" w:hAnsi="仿宋" w:hint="eastAsia"/>
          <w:sz w:val="28"/>
          <w:szCs w:val="28"/>
        </w:rPr>
        <w:t>各专业纳入推免智育成绩计算的课程</w:t>
      </w:r>
    </w:p>
    <w:p w:rsidR="0089055B" w:rsidRPr="007B500D" w:rsidRDefault="0089055B" w:rsidP="0089055B">
      <w:pPr>
        <w:pStyle w:val="a3"/>
        <w:numPr>
          <w:ilvl w:val="0"/>
          <w:numId w:val="6"/>
        </w:numPr>
        <w:ind w:left="1160" w:firstLineChars="0"/>
        <w:rPr>
          <w:rFonts w:ascii="仿宋" w:eastAsia="仿宋" w:hAnsi="仿宋"/>
          <w:sz w:val="28"/>
          <w:szCs w:val="28"/>
        </w:rPr>
      </w:pPr>
      <w:r w:rsidRPr="007B500D">
        <w:rPr>
          <w:rFonts w:ascii="仿宋" w:eastAsia="仿宋" w:hAnsi="仿宋" w:hint="eastAsia"/>
          <w:sz w:val="28"/>
          <w:szCs w:val="28"/>
        </w:rPr>
        <w:t>电子科学与技术专业（物理电子技术、传感网技术方向）</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89055B" w:rsidRPr="007B500D" w:rsidTr="0089055B">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课程类别</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纳入推免相关课程</w:t>
            </w:r>
          </w:p>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课程名称</w:t>
            </w:r>
          </w:p>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加权系数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备注</w:t>
            </w:r>
          </w:p>
        </w:tc>
      </w:tr>
      <w:tr w:rsidR="0089055B" w:rsidRPr="007B500D" w:rsidTr="0089055B">
        <w:tc>
          <w:tcPr>
            <w:tcW w:w="0" w:type="auto"/>
            <w:vMerge/>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widowControl/>
              <w:ind w:firstLine="482"/>
              <w:jc w:val="left"/>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widowControl/>
              <w:ind w:firstLine="482"/>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widowControl/>
              <w:ind w:firstLine="482"/>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widowControl/>
              <w:ind w:firstLine="482"/>
              <w:jc w:val="left"/>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基础通识类（思政）</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基础通识类（军体）</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军事理论、大学体育Ⅰ</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基础通识类（外语必修）</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基础通识类（外语限选）</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核心通识类（必修）</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核心通识类（限选）</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核心通识(限选)和交叉通识（限选）三门课选一门最高分，学分记为1</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交叉通识类（必修）</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交叉通识类（限选）</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核心通识(限选)和交叉通识（限选）三门课选一门最高分，学分记为1</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学科通识类</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重视学生的数理基础</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学科基础课</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高度重视学</w:t>
            </w:r>
            <w:r w:rsidRPr="007B500D">
              <w:rPr>
                <w:rFonts w:ascii="仿宋" w:eastAsia="仿宋" w:hAnsi="仿宋" w:hint="eastAsia"/>
                <w:sz w:val="24"/>
                <w:szCs w:val="24"/>
              </w:rPr>
              <w:lastRenderedPageBreak/>
              <w:t>生的学科基础知识和能力培养</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学科拓展课（必修）</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学科拓展课（限选）</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我院培养方案要求三选一通过，因此选择学生三门课程的最高分计入成绩</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专业核心课</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高度重视学生专业知识和能力的培养</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实践类核心课</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专业选修课</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bl>
    <w:p w:rsidR="0089055B" w:rsidRPr="007B500D" w:rsidRDefault="0089055B" w:rsidP="0089055B">
      <w:pPr>
        <w:pStyle w:val="a3"/>
        <w:numPr>
          <w:ilvl w:val="0"/>
          <w:numId w:val="6"/>
        </w:numPr>
        <w:spacing w:line="500" w:lineRule="exact"/>
        <w:ind w:left="1160" w:firstLineChars="0"/>
        <w:rPr>
          <w:rFonts w:ascii="仿宋" w:eastAsia="仿宋" w:hAnsi="仿宋"/>
          <w:sz w:val="28"/>
          <w:szCs w:val="28"/>
        </w:rPr>
      </w:pPr>
      <w:r w:rsidRPr="007B500D">
        <w:rPr>
          <w:rFonts w:ascii="仿宋" w:eastAsia="仿宋" w:hAnsi="仿宋" w:hint="eastAsia"/>
          <w:sz w:val="28"/>
          <w:szCs w:val="28"/>
        </w:rPr>
        <w:t>光电信息科学与工程专业(含光通信与光电工程、信息显示与光电技术方向)</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89055B" w:rsidRPr="007B500D" w:rsidTr="0089055B">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课程类别</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纳入推免相关课程</w:t>
            </w:r>
          </w:p>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课程名称</w:t>
            </w:r>
          </w:p>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加权系数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备注</w:t>
            </w:r>
          </w:p>
        </w:tc>
      </w:tr>
      <w:tr w:rsidR="0089055B" w:rsidRPr="007B500D" w:rsidTr="0089055B">
        <w:tc>
          <w:tcPr>
            <w:tcW w:w="0" w:type="auto"/>
            <w:vMerge/>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widowControl/>
              <w:ind w:firstLine="482"/>
              <w:jc w:val="left"/>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widowControl/>
              <w:ind w:firstLine="482"/>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widowControl/>
              <w:ind w:firstLine="482"/>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widowControl/>
              <w:ind w:firstLine="482"/>
              <w:jc w:val="left"/>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基础通识类（思政）</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基础通识类（军体）</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军事理论、大学体育Ⅰ</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基础通识类（外语必修）</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基础通识类（外语限选）</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核心通识类（必修）</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核心通识类（限选）</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核心通识(限选)和交叉通识（限选）课选一门最高分，学分记为1</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交叉通识类（必修）</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交叉通识类（限选）</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核心通识(限选)和交叉通识（限选）课选一门最高分，学分记为1</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学科通识类</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重视学生的数理基础</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学科基础课</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高度重视学生的学科基础知识和能力培养</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学科拓展课（必修）</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学科拓展课（限选）</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我院培养方案要求三选一通过，因此选择学生三门课程的最高分计入成绩</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专业核心课</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高度重视学生专业知识和能力的培养</w:t>
            </w: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实践类核心课</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r>
      <w:tr w:rsidR="0089055B" w:rsidRPr="007B500D" w:rsidTr="0089055B">
        <w:tc>
          <w:tcPr>
            <w:tcW w:w="2836"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专业选修课</w:t>
            </w: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9055B" w:rsidRPr="007B500D" w:rsidRDefault="0089055B">
            <w:pPr>
              <w:pStyle w:val="a3"/>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9055B" w:rsidRPr="007B500D" w:rsidRDefault="0089055B">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bl>
    <w:p w:rsidR="0089055B" w:rsidRPr="007B500D" w:rsidRDefault="0089055B" w:rsidP="0089055B">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89055B" w:rsidRPr="007B500D" w:rsidRDefault="0089055B" w:rsidP="0089055B">
      <w:pPr>
        <w:spacing w:line="500" w:lineRule="exact"/>
        <w:ind w:leftChars="300" w:left="630"/>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②不加权的课程，加权系数为1；有加权的课程，在备注栏注明原因</w:t>
      </w:r>
    </w:p>
    <w:p w:rsidR="0089055B" w:rsidRPr="007B500D" w:rsidRDefault="0089055B" w:rsidP="0089055B">
      <w:pPr>
        <w:spacing w:line="480" w:lineRule="auto"/>
        <w:ind w:right="560"/>
        <w:jc w:val="right"/>
        <w:rPr>
          <w:rFonts w:ascii="仿宋" w:eastAsia="仿宋" w:hAnsi="仿宋"/>
          <w:sz w:val="28"/>
          <w:szCs w:val="28"/>
        </w:rPr>
      </w:pPr>
    </w:p>
    <w:p w:rsidR="00C35BF5" w:rsidRPr="007B500D" w:rsidRDefault="0089055B" w:rsidP="0089055B">
      <w:pPr>
        <w:jc w:val="center"/>
        <w:rPr>
          <w:rFonts w:ascii="黑体" w:eastAsia="黑体" w:hAnsi="黑体"/>
          <w:sz w:val="28"/>
          <w:szCs w:val="28"/>
        </w:rPr>
      </w:pPr>
      <w:r w:rsidRPr="007B500D">
        <w:rPr>
          <w:rFonts w:ascii="黑体" w:eastAsia="黑体" w:hAnsi="黑体" w:hint="eastAsia"/>
          <w:sz w:val="28"/>
          <w:szCs w:val="28"/>
        </w:rPr>
        <w:t>计算机</w:t>
      </w:r>
      <w:r w:rsidR="00C35BF5" w:rsidRPr="007B500D">
        <w:rPr>
          <w:rFonts w:ascii="黑体" w:eastAsia="黑体" w:hAnsi="黑体" w:hint="eastAsia"/>
          <w:sz w:val="28"/>
          <w:szCs w:val="28"/>
        </w:rPr>
        <w:t>科学与工程</w:t>
      </w:r>
      <w:r w:rsidRPr="007B500D">
        <w:rPr>
          <w:rFonts w:ascii="黑体" w:eastAsia="黑体" w:hAnsi="黑体" w:hint="eastAsia"/>
          <w:sz w:val="28"/>
          <w:szCs w:val="28"/>
        </w:rPr>
        <w:t>学院201</w:t>
      </w:r>
      <w:r w:rsidRPr="007B500D">
        <w:rPr>
          <w:rFonts w:ascii="黑体" w:eastAsia="黑体" w:hAnsi="黑体"/>
          <w:sz w:val="28"/>
          <w:szCs w:val="28"/>
        </w:rPr>
        <w:t>4</w:t>
      </w:r>
      <w:r w:rsidRPr="007B500D">
        <w:rPr>
          <w:rFonts w:ascii="黑体" w:eastAsia="黑体" w:hAnsi="黑体" w:hint="eastAsia"/>
          <w:sz w:val="28"/>
          <w:szCs w:val="28"/>
        </w:rPr>
        <w:t>级推免生</w:t>
      </w:r>
    </w:p>
    <w:p w:rsidR="0089055B" w:rsidRPr="007B500D" w:rsidRDefault="0089055B" w:rsidP="0089055B">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89055B" w:rsidRPr="007B500D" w:rsidRDefault="00C35BF5" w:rsidP="00C35BF5">
      <w:pPr>
        <w:pStyle w:val="1"/>
        <w:ind w:firstLineChars="0" w:firstLine="0"/>
        <w:rPr>
          <w:rFonts w:ascii="仿宋" w:eastAsia="仿宋" w:hAnsi="仿宋"/>
          <w:sz w:val="28"/>
          <w:szCs w:val="28"/>
        </w:rPr>
      </w:pPr>
      <w:r w:rsidRPr="007B500D">
        <w:rPr>
          <w:rFonts w:ascii="仿宋" w:eastAsia="仿宋" w:hAnsi="仿宋" w:hint="eastAsia"/>
          <w:sz w:val="28"/>
          <w:szCs w:val="28"/>
        </w:rPr>
        <w:t>一、</w:t>
      </w:r>
      <w:r w:rsidR="0089055B" w:rsidRPr="007B500D">
        <w:rPr>
          <w:rFonts w:ascii="仿宋" w:eastAsia="仿宋" w:hAnsi="仿宋"/>
          <w:sz w:val="28"/>
          <w:szCs w:val="28"/>
        </w:rPr>
        <w:t>实施范围</w:t>
      </w:r>
    </w:p>
    <w:p w:rsidR="0089055B" w:rsidRPr="007B500D" w:rsidRDefault="0089055B" w:rsidP="0089055B">
      <w:pPr>
        <w:pStyle w:val="1"/>
        <w:ind w:left="720" w:firstLineChars="0" w:firstLine="0"/>
        <w:rPr>
          <w:rFonts w:ascii="仿宋" w:eastAsia="仿宋" w:hAnsi="仿宋"/>
          <w:sz w:val="28"/>
          <w:szCs w:val="28"/>
        </w:rPr>
      </w:pPr>
      <w:r w:rsidRPr="007B500D">
        <w:rPr>
          <w:rFonts w:ascii="仿宋" w:eastAsia="仿宋" w:hAnsi="仿宋" w:hint="eastAsia"/>
          <w:sz w:val="28"/>
          <w:szCs w:val="28"/>
        </w:rPr>
        <w:t>201</w:t>
      </w:r>
      <w:r w:rsidRPr="007B500D">
        <w:rPr>
          <w:rFonts w:ascii="仿宋" w:eastAsia="仿宋" w:hAnsi="仿宋"/>
          <w:sz w:val="28"/>
          <w:szCs w:val="28"/>
        </w:rPr>
        <w:t>4</w:t>
      </w:r>
      <w:r w:rsidRPr="007B500D">
        <w:rPr>
          <w:rFonts w:ascii="仿宋" w:eastAsia="仿宋" w:hAnsi="仿宋" w:hint="eastAsia"/>
          <w:sz w:val="28"/>
          <w:szCs w:val="28"/>
        </w:rPr>
        <w:t>级全日制本科生</w:t>
      </w:r>
    </w:p>
    <w:p w:rsidR="0089055B" w:rsidRPr="007B500D" w:rsidRDefault="00202356" w:rsidP="00C35BF5">
      <w:pPr>
        <w:pStyle w:val="1"/>
        <w:ind w:firstLineChars="0" w:firstLine="0"/>
        <w:rPr>
          <w:rFonts w:ascii="仿宋" w:eastAsia="仿宋" w:hAnsi="仿宋"/>
          <w:sz w:val="28"/>
          <w:szCs w:val="28"/>
        </w:rPr>
      </w:pPr>
      <w:r>
        <w:rPr>
          <w:rFonts w:ascii="仿宋" w:eastAsia="仿宋" w:hAnsi="仿宋" w:hint="eastAsia"/>
          <w:sz w:val="28"/>
          <w:szCs w:val="28"/>
        </w:rPr>
        <w:t>二、</w:t>
      </w:r>
      <w:r w:rsidR="0089055B" w:rsidRPr="007B500D">
        <w:rPr>
          <w:rFonts w:ascii="仿宋" w:eastAsia="仿宋" w:hAnsi="仿宋" w:hint="eastAsia"/>
          <w:sz w:val="28"/>
          <w:szCs w:val="28"/>
        </w:rPr>
        <w:t>推免工作“智育成绩课程认定及学分积计算细则”工作小组</w:t>
      </w:r>
    </w:p>
    <w:p w:rsidR="0089055B" w:rsidRPr="007B500D" w:rsidRDefault="0089055B" w:rsidP="0089055B">
      <w:pPr>
        <w:pStyle w:val="1"/>
        <w:ind w:left="720" w:firstLineChars="0" w:firstLine="0"/>
        <w:rPr>
          <w:rFonts w:ascii="仿宋" w:eastAsia="仿宋" w:hAnsi="仿宋"/>
          <w:sz w:val="28"/>
          <w:szCs w:val="28"/>
        </w:rPr>
      </w:pPr>
      <w:r w:rsidRPr="007B500D">
        <w:rPr>
          <w:rFonts w:ascii="仿宋" w:eastAsia="仿宋" w:hAnsi="仿宋"/>
          <w:sz w:val="28"/>
          <w:szCs w:val="28"/>
        </w:rPr>
        <w:lastRenderedPageBreak/>
        <w:t>组长</w:t>
      </w:r>
      <w:r w:rsidRPr="007B500D">
        <w:rPr>
          <w:rFonts w:ascii="仿宋" w:eastAsia="仿宋" w:hAnsi="仿宋" w:hint="eastAsia"/>
          <w:sz w:val="28"/>
          <w:szCs w:val="28"/>
        </w:rPr>
        <w:t>：肖鸣宇</w:t>
      </w:r>
    </w:p>
    <w:p w:rsidR="0089055B" w:rsidRPr="007B500D" w:rsidRDefault="0089055B" w:rsidP="0089055B">
      <w:pPr>
        <w:pStyle w:val="1"/>
        <w:ind w:left="720" w:firstLineChars="0" w:firstLine="0"/>
        <w:rPr>
          <w:rFonts w:ascii="仿宋" w:eastAsia="仿宋" w:hAnsi="仿宋"/>
          <w:sz w:val="28"/>
          <w:szCs w:val="28"/>
        </w:rPr>
      </w:pPr>
      <w:r w:rsidRPr="007B500D">
        <w:rPr>
          <w:rFonts w:ascii="仿宋" w:eastAsia="仿宋" w:hAnsi="仿宋" w:hint="eastAsia"/>
          <w:sz w:val="28"/>
          <w:szCs w:val="28"/>
        </w:rPr>
        <w:t>成员：王纲</w:t>
      </w:r>
      <w:r w:rsidRPr="007B500D">
        <w:rPr>
          <w:rFonts w:ascii="Calibri" w:eastAsia="仿宋" w:hAnsi="Calibri" w:cs="Calibri"/>
          <w:sz w:val="28"/>
          <w:szCs w:val="28"/>
        </w:rPr>
        <w:t> </w:t>
      </w:r>
      <w:r w:rsidRPr="007B500D">
        <w:rPr>
          <w:rFonts w:ascii="仿宋" w:eastAsia="仿宋" w:hAnsi="仿宋" w:hint="eastAsia"/>
          <w:sz w:val="28"/>
          <w:szCs w:val="28"/>
        </w:rPr>
        <w:t>廖建明</w:t>
      </w:r>
      <w:r w:rsidRPr="007B500D">
        <w:rPr>
          <w:rFonts w:ascii="Calibri" w:eastAsia="仿宋" w:hAnsi="Calibri" w:cs="Calibri"/>
          <w:sz w:val="28"/>
          <w:szCs w:val="28"/>
        </w:rPr>
        <w:t> </w:t>
      </w:r>
      <w:r w:rsidRPr="007B500D">
        <w:rPr>
          <w:rFonts w:ascii="仿宋" w:eastAsia="仿宋" w:hAnsi="仿宋" w:hint="eastAsia"/>
          <w:sz w:val="28"/>
          <w:szCs w:val="28"/>
        </w:rPr>
        <w:t>蒲晓蓉 蔡洪斌 徐洁 陈文宇 李洪伟 韩宏 邱航 郝玉洁 叶欣 苏艳芳 李明进</w:t>
      </w:r>
    </w:p>
    <w:p w:rsidR="0089055B" w:rsidRPr="007B500D" w:rsidRDefault="00202356" w:rsidP="00202356">
      <w:pPr>
        <w:pStyle w:val="1"/>
        <w:ind w:firstLineChars="0" w:firstLine="0"/>
        <w:rPr>
          <w:rFonts w:ascii="仿宋" w:eastAsia="仿宋" w:hAnsi="仿宋"/>
          <w:sz w:val="28"/>
          <w:szCs w:val="28"/>
        </w:rPr>
      </w:pPr>
      <w:r>
        <w:rPr>
          <w:rFonts w:ascii="仿宋" w:eastAsia="仿宋" w:hAnsi="仿宋" w:hint="eastAsia"/>
          <w:sz w:val="28"/>
          <w:szCs w:val="28"/>
          <w:highlight w:val="lightGray"/>
        </w:rPr>
        <w:t>三、</w:t>
      </w:r>
      <w:r w:rsidR="00C35BF5" w:rsidRPr="007B500D">
        <w:rPr>
          <w:rFonts w:ascii="仿宋" w:eastAsia="仿宋" w:hAnsi="仿宋" w:hint="eastAsia"/>
          <w:sz w:val="28"/>
          <w:szCs w:val="28"/>
        </w:rPr>
        <w:t>各专业细则</w:t>
      </w:r>
    </w:p>
    <w:p w:rsidR="0089055B" w:rsidRPr="007B500D" w:rsidRDefault="00C35BF5" w:rsidP="00C35BF5">
      <w:pPr>
        <w:pStyle w:val="1"/>
        <w:spacing w:line="500" w:lineRule="exact"/>
        <w:ind w:firstLineChars="0"/>
        <w:rPr>
          <w:rFonts w:ascii="仿宋" w:eastAsia="仿宋" w:hAnsi="仿宋"/>
          <w:sz w:val="28"/>
          <w:szCs w:val="28"/>
        </w:rPr>
      </w:pPr>
      <w:r w:rsidRPr="007B500D">
        <w:rPr>
          <w:rFonts w:ascii="仿宋" w:eastAsia="仿宋" w:hAnsi="仿宋" w:hint="eastAsia"/>
          <w:sz w:val="28"/>
          <w:szCs w:val="28"/>
        </w:rPr>
        <w:t>1、</w:t>
      </w:r>
      <w:r w:rsidR="0089055B" w:rsidRPr="007B500D">
        <w:rPr>
          <w:rFonts w:ascii="仿宋" w:eastAsia="仿宋" w:hAnsi="仿宋" w:hint="eastAsia"/>
          <w:sz w:val="28"/>
          <w:szCs w:val="28"/>
        </w:rPr>
        <w:t xml:space="preserve">智育成绩计算采用本科一至三年级相关课程（具体课程说明见下表）学分加权平均成绩。具体计算方法如下： </w:t>
      </w:r>
    </w:p>
    <w:p w:rsidR="0089055B" w:rsidRPr="007B500D" w:rsidRDefault="0089055B" w:rsidP="0089055B">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89055B" w:rsidRPr="007B500D" w:rsidRDefault="0089055B" w:rsidP="0089055B">
      <w:pPr>
        <w:spacing w:line="500" w:lineRule="exact"/>
        <w:rPr>
          <w:rFonts w:ascii="仿宋" w:eastAsia="仿宋" w:hAnsi="仿宋"/>
          <w:sz w:val="28"/>
          <w:szCs w:val="28"/>
        </w:rPr>
      </w:pPr>
      <w:r w:rsidRPr="007B500D">
        <w:rPr>
          <w:rFonts w:ascii="仿宋" w:eastAsia="仿宋" w:hAnsi="仿宋" w:hint="eastAsia"/>
          <w:sz w:val="28"/>
          <w:szCs w:val="28"/>
        </w:rPr>
        <w:t xml:space="preserve">    学分加权平均成绩＝相关课程学分积总和÷相关课程学分总和 </w:t>
      </w:r>
    </w:p>
    <w:p w:rsidR="0089055B" w:rsidRPr="007B500D" w:rsidRDefault="0089055B" w:rsidP="0089055B">
      <w:pPr>
        <w:spacing w:line="500" w:lineRule="exact"/>
        <w:ind w:left="840" w:hangingChars="300" w:hanging="840"/>
        <w:rPr>
          <w:rFonts w:ascii="仿宋" w:eastAsia="仿宋" w:hAnsi="仿宋"/>
          <w:sz w:val="28"/>
          <w:szCs w:val="28"/>
        </w:rPr>
      </w:pPr>
      <w:r w:rsidRPr="007B500D">
        <w:rPr>
          <w:rFonts w:ascii="仿宋" w:eastAsia="仿宋" w:hAnsi="仿宋" w:hint="eastAsia"/>
          <w:sz w:val="28"/>
          <w:szCs w:val="28"/>
        </w:rPr>
        <w:t xml:space="preserve">   注：成绩计算均以正考成绩为准，重修和补考成绩不适用于推免。经学院、教务处受理备案的缓考成绩按正考成绩计算。</w:t>
      </w:r>
    </w:p>
    <w:p w:rsidR="0089055B" w:rsidRPr="007B500D" w:rsidRDefault="00C35BF5" w:rsidP="00C35BF5">
      <w:pPr>
        <w:pStyle w:val="1"/>
        <w:ind w:firstLineChars="0"/>
        <w:rPr>
          <w:rFonts w:ascii="仿宋" w:eastAsia="仿宋" w:hAnsi="仿宋"/>
          <w:sz w:val="28"/>
          <w:szCs w:val="28"/>
        </w:rPr>
      </w:pPr>
      <w:r w:rsidRPr="007B500D">
        <w:rPr>
          <w:rFonts w:ascii="仿宋" w:eastAsia="仿宋" w:hAnsi="仿宋" w:hint="eastAsia"/>
          <w:sz w:val="28"/>
          <w:szCs w:val="28"/>
        </w:rPr>
        <w:t>2、</w:t>
      </w:r>
      <w:r w:rsidR="0089055B" w:rsidRPr="007B500D">
        <w:rPr>
          <w:rFonts w:ascii="仿宋" w:eastAsia="仿宋" w:hAnsi="仿宋" w:hint="eastAsia"/>
          <w:sz w:val="28"/>
          <w:szCs w:val="28"/>
        </w:rPr>
        <w:t>国内外交换学习的应届本科毕业生课程成绩认定方法：</w:t>
      </w:r>
    </w:p>
    <w:p w:rsidR="0089055B" w:rsidRPr="007B500D" w:rsidRDefault="0089055B" w:rsidP="0089055B">
      <w:pPr>
        <w:spacing w:line="500" w:lineRule="exact"/>
        <w:ind w:leftChars="202" w:left="424" w:firstLineChars="149" w:firstLine="417"/>
        <w:rPr>
          <w:rFonts w:ascii="仿宋" w:eastAsia="仿宋" w:hAnsi="仿宋"/>
          <w:sz w:val="28"/>
          <w:szCs w:val="28"/>
        </w:rPr>
      </w:pPr>
      <w:r w:rsidRPr="007B500D">
        <w:rPr>
          <w:rFonts w:ascii="仿宋" w:eastAsia="仿宋" w:hAnsi="仿宋" w:hint="eastAsia"/>
          <w:sz w:val="28"/>
          <w:szCs w:val="28"/>
        </w:rPr>
        <w:t>国内外交换学习的应届本科毕业生智育成绩由学院折算后参加全院统一排名。</w:t>
      </w:r>
    </w:p>
    <w:p w:rsidR="0089055B" w:rsidRPr="007B500D" w:rsidRDefault="0089055B" w:rsidP="0089055B">
      <w:pPr>
        <w:spacing w:line="500" w:lineRule="exact"/>
        <w:ind w:leftChars="202" w:left="424" w:firstLineChars="149" w:firstLine="417"/>
        <w:rPr>
          <w:rFonts w:ascii="仿宋" w:eastAsia="仿宋" w:hAnsi="仿宋"/>
          <w:sz w:val="28"/>
          <w:szCs w:val="28"/>
        </w:rPr>
      </w:pPr>
      <w:r w:rsidRPr="007B500D">
        <w:rPr>
          <w:rFonts w:ascii="仿宋" w:eastAsia="仿宋" w:hAnsi="仿宋" w:hint="eastAsia"/>
          <w:sz w:val="28"/>
          <w:szCs w:val="28"/>
        </w:rPr>
        <w:t>具体折算</w:t>
      </w:r>
      <w:r w:rsidRPr="007B500D">
        <w:rPr>
          <w:rFonts w:ascii="仿宋" w:eastAsia="仿宋" w:hAnsi="仿宋"/>
          <w:sz w:val="28"/>
          <w:szCs w:val="28"/>
        </w:rPr>
        <w:t>参照《</w:t>
      </w:r>
      <w:r w:rsidRPr="007B500D">
        <w:rPr>
          <w:rFonts w:ascii="仿宋" w:eastAsia="仿宋" w:hAnsi="仿宋" w:hint="eastAsia"/>
          <w:sz w:val="28"/>
          <w:szCs w:val="28"/>
        </w:rPr>
        <w:t>电子科技</w:t>
      </w:r>
      <w:r w:rsidRPr="007B500D">
        <w:rPr>
          <w:rFonts w:ascii="仿宋" w:eastAsia="仿宋" w:hAnsi="仿宋"/>
          <w:sz w:val="28"/>
          <w:szCs w:val="28"/>
        </w:rPr>
        <w:t>大学学生手册（</w:t>
      </w:r>
      <w:r w:rsidRPr="007B500D">
        <w:rPr>
          <w:rFonts w:ascii="仿宋" w:eastAsia="仿宋" w:hAnsi="仿宋" w:hint="eastAsia"/>
          <w:sz w:val="28"/>
          <w:szCs w:val="28"/>
        </w:rPr>
        <w:t>2014版</w:t>
      </w:r>
      <w:r w:rsidRPr="007B500D">
        <w:rPr>
          <w:rFonts w:ascii="仿宋" w:eastAsia="仿宋" w:hAnsi="仿宋"/>
          <w:sz w:val="28"/>
          <w:szCs w:val="28"/>
        </w:rPr>
        <w:t>）》</w:t>
      </w:r>
      <w:r w:rsidRPr="007B500D">
        <w:rPr>
          <w:rFonts w:ascii="仿宋" w:eastAsia="仿宋" w:hAnsi="仿宋" w:hint="eastAsia"/>
          <w:sz w:val="28"/>
          <w:szCs w:val="28"/>
        </w:rPr>
        <w:t>中《电子科技大学</w:t>
      </w:r>
      <w:r w:rsidRPr="007B500D">
        <w:rPr>
          <w:rFonts w:ascii="仿宋" w:eastAsia="仿宋" w:hAnsi="仿宋"/>
          <w:sz w:val="28"/>
          <w:szCs w:val="28"/>
        </w:rPr>
        <w:t>赴国（</w:t>
      </w:r>
      <w:r w:rsidRPr="007B500D">
        <w:rPr>
          <w:rFonts w:ascii="仿宋" w:eastAsia="仿宋" w:hAnsi="仿宋" w:hint="eastAsia"/>
          <w:sz w:val="28"/>
          <w:szCs w:val="28"/>
        </w:rPr>
        <w:t>境</w:t>
      </w:r>
      <w:r w:rsidRPr="007B500D">
        <w:rPr>
          <w:rFonts w:ascii="仿宋" w:eastAsia="仿宋" w:hAnsi="仿宋"/>
          <w:sz w:val="28"/>
          <w:szCs w:val="28"/>
        </w:rPr>
        <w:t>）</w:t>
      </w:r>
      <w:r w:rsidRPr="007B500D">
        <w:rPr>
          <w:rFonts w:ascii="仿宋" w:eastAsia="仿宋" w:hAnsi="仿宋" w:hint="eastAsia"/>
          <w:sz w:val="28"/>
          <w:szCs w:val="28"/>
        </w:rPr>
        <w:t>内外</w:t>
      </w:r>
      <w:r w:rsidRPr="007B500D">
        <w:rPr>
          <w:rFonts w:ascii="仿宋" w:eastAsia="仿宋" w:hAnsi="仿宋"/>
          <w:sz w:val="28"/>
          <w:szCs w:val="28"/>
        </w:rPr>
        <w:t>高校交换学习的本科生学籍（</w:t>
      </w:r>
      <w:r w:rsidRPr="007B500D">
        <w:rPr>
          <w:rFonts w:ascii="仿宋" w:eastAsia="仿宋" w:hAnsi="仿宋" w:hint="eastAsia"/>
          <w:sz w:val="28"/>
          <w:szCs w:val="28"/>
        </w:rPr>
        <w:t>学分</w:t>
      </w:r>
      <w:r w:rsidRPr="007B500D">
        <w:rPr>
          <w:rFonts w:ascii="仿宋" w:eastAsia="仿宋" w:hAnsi="仿宋"/>
          <w:sz w:val="28"/>
          <w:szCs w:val="28"/>
        </w:rPr>
        <w:t>）</w:t>
      </w:r>
      <w:r w:rsidRPr="007B500D">
        <w:rPr>
          <w:rFonts w:ascii="仿宋" w:eastAsia="仿宋" w:hAnsi="仿宋" w:hint="eastAsia"/>
          <w:sz w:val="28"/>
          <w:szCs w:val="28"/>
        </w:rPr>
        <w:t>管理办法</w:t>
      </w:r>
      <w:r w:rsidRPr="007B500D">
        <w:rPr>
          <w:rFonts w:ascii="仿宋" w:eastAsia="仿宋" w:hAnsi="仿宋"/>
          <w:sz w:val="28"/>
          <w:szCs w:val="28"/>
        </w:rPr>
        <w:t>》</w:t>
      </w:r>
      <w:r w:rsidRPr="007B500D">
        <w:rPr>
          <w:rFonts w:ascii="仿宋" w:eastAsia="仿宋" w:hAnsi="仿宋" w:hint="eastAsia"/>
          <w:sz w:val="28"/>
          <w:szCs w:val="28"/>
        </w:rPr>
        <w:t>之</w:t>
      </w:r>
      <w:r w:rsidRPr="007B500D">
        <w:rPr>
          <w:rFonts w:ascii="仿宋" w:eastAsia="仿宋" w:hAnsi="仿宋"/>
          <w:sz w:val="28"/>
          <w:szCs w:val="28"/>
        </w:rPr>
        <w:t>第六章第十七条</w:t>
      </w:r>
      <w:r w:rsidRPr="007B500D">
        <w:rPr>
          <w:rFonts w:ascii="仿宋" w:eastAsia="仿宋" w:hAnsi="仿宋" w:hint="eastAsia"/>
          <w:sz w:val="28"/>
          <w:szCs w:val="28"/>
        </w:rPr>
        <w:t>内容</w:t>
      </w:r>
      <w:r w:rsidRPr="007B500D">
        <w:rPr>
          <w:rFonts w:ascii="仿宋" w:eastAsia="仿宋" w:hAnsi="仿宋"/>
          <w:sz w:val="28"/>
          <w:szCs w:val="28"/>
        </w:rPr>
        <w:t>执行。</w:t>
      </w:r>
    </w:p>
    <w:p w:rsidR="0089055B" w:rsidRPr="007B500D" w:rsidRDefault="00C35BF5" w:rsidP="00C35BF5">
      <w:pPr>
        <w:pStyle w:val="1"/>
        <w:ind w:firstLineChars="0"/>
        <w:rPr>
          <w:rFonts w:ascii="仿宋" w:eastAsia="仿宋" w:hAnsi="仿宋"/>
          <w:sz w:val="28"/>
          <w:szCs w:val="28"/>
        </w:rPr>
      </w:pPr>
      <w:r w:rsidRPr="007B500D">
        <w:rPr>
          <w:rFonts w:ascii="仿宋" w:eastAsia="仿宋" w:hAnsi="仿宋" w:hint="eastAsia"/>
          <w:sz w:val="28"/>
          <w:szCs w:val="28"/>
        </w:rPr>
        <w:t>3、</w:t>
      </w:r>
      <w:r w:rsidR="0089055B" w:rsidRPr="007B500D">
        <w:rPr>
          <w:rFonts w:ascii="仿宋" w:eastAsia="仿宋" w:hAnsi="仿宋" w:hint="eastAsia"/>
          <w:sz w:val="28"/>
          <w:szCs w:val="28"/>
        </w:rPr>
        <w:t>各专业纳入推免智育成绩计算的课程</w:t>
      </w:r>
    </w:p>
    <w:p w:rsidR="0089055B" w:rsidRPr="007B500D" w:rsidRDefault="00C35BF5" w:rsidP="00C35BF5">
      <w:pPr>
        <w:pStyle w:val="1"/>
        <w:ind w:firstLineChars="0" w:firstLine="0"/>
        <w:rPr>
          <w:rFonts w:ascii="仿宋" w:eastAsia="仿宋" w:hAnsi="仿宋"/>
          <w:sz w:val="28"/>
          <w:szCs w:val="28"/>
        </w:rPr>
      </w:pPr>
      <w:r w:rsidRPr="007B500D">
        <w:rPr>
          <w:rFonts w:ascii="仿宋" w:eastAsia="仿宋" w:hAnsi="仿宋" w:hint="eastAsia"/>
          <w:sz w:val="28"/>
          <w:szCs w:val="28"/>
          <w:highlight w:val="lightGray"/>
        </w:rPr>
        <w:t>（1）</w:t>
      </w:r>
      <w:r w:rsidR="0089055B" w:rsidRPr="007B500D">
        <w:rPr>
          <w:rFonts w:ascii="仿宋" w:eastAsia="仿宋" w:hAnsi="仿宋" w:hint="eastAsia"/>
          <w:sz w:val="28"/>
          <w:szCs w:val="28"/>
        </w:rPr>
        <w:t>计算机科学与技术专业</w:t>
      </w:r>
    </w:p>
    <w:tbl>
      <w:tblPr>
        <w:tblStyle w:val="a4"/>
        <w:tblW w:w="9640" w:type="dxa"/>
        <w:tblInd w:w="-601" w:type="dxa"/>
        <w:tblLayout w:type="fixed"/>
        <w:tblLook w:val="04A0" w:firstRow="1" w:lastRow="0" w:firstColumn="1" w:lastColumn="0" w:noHBand="0" w:noVBand="1"/>
      </w:tblPr>
      <w:tblGrid>
        <w:gridCol w:w="2836"/>
        <w:gridCol w:w="850"/>
        <w:gridCol w:w="709"/>
        <w:gridCol w:w="850"/>
        <w:gridCol w:w="2127"/>
        <w:gridCol w:w="850"/>
        <w:gridCol w:w="1418"/>
      </w:tblGrid>
      <w:tr w:rsidR="0089055B" w:rsidRPr="007B500D" w:rsidTr="00C35BF5">
        <w:tc>
          <w:tcPr>
            <w:tcW w:w="2836" w:type="dxa"/>
            <w:vMerge w:val="restart"/>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课程名称</w:t>
            </w:r>
          </w:p>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89055B" w:rsidRPr="007B500D" w:rsidTr="00C35BF5">
        <w:tc>
          <w:tcPr>
            <w:tcW w:w="2836" w:type="dxa"/>
            <w:vMerge/>
            <w:vAlign w:val="center"/>
          </w:tcPr>
          <w:p w:rsidR="0089055B" w:rsidRPr="007B500D" w:rsidRDefault="0089055B" w:rsidP="00C35BF5">
            <w:pPr>
              <w:pStyle w:val="1"/>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89055B" w:rsidRPr="007B500D" w:rsidRDefault="0089055B" w:rsidP="00C35BF5">
            <w:pPr>
              <w:pStyle w:val="1"/>
              <w:ind w:firstLineChars="0" w:firstLine="0"/>
              <w:jc w:val="center"/>
              <w:rPr>
                <w:rFonts w:ascii="仿宋" w:eastAsia="仿宋" w:hAnsi="仿宋"/>
                <w:sz w:val="24"/>
                <w:szCs w:val="24"/>
              </w:rPr>
            </w:pPr>
          </w:p>
        </w:tc>
        <w:tc>
          <w:tcPr>
            <w:tcW w:w="850" w:type="dxa"/>
            <w:vMerge/>
            <w:vAlign w:val="center"/>
          </w:tcPr>
          <w:p w:rsidR="0089055B" w:rsidRPr="007B500D" w:rsidRDefault="0089055B" w:rsidP="00C35BF5">
            <w:pPr>
              <w:pStyle w:val="1"/>
              <w:ind w:firstLineChars="0" w:firstLine="0"/>
              <w:jc w:val="center"/>
              <w:rPr>
                <w:rFonts w:ascii="仿宋" w:eastAsia="仿宋" w:hAnsi="仿宋"/>
                <w:sz w:val="24"/>
                <w:szCs w:val="24"/>
              </w:rPr>
            </w:pPr>
          </w:p>
        </w:tc>
        <w:tc>
          <w:tcPr>
            <w:tcW w:w="1418" w:type="dxa"/>
            <w:vMerge/>
            <w:vAlign w:val="center"/>
          </w:tcPr>
          <w:p w:rsidR="0089055B" w:rsidRPr="007B500D" w:rsidRDefault="0089055B" w:rsidP="00C35BF5">
            <w:pPr>
              <w:pStyle w:val="1"/>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思想</w:t>
            </w:r>
            <w:r w:rsidRPr="007B500D">
              <w:rPr>
                <w:rFonts w:ascii="仿宋" w:eastAsia="仿宋" w:hAnsi="仿宋"/>
                <w:sz w:val="24"/>
                <w:szCs w:val="24"/>
              </w:rPr>
              <w:t>道德修养与法律基础</w:t>
            </w:r>
            <w:r w:rsidRPr="007B500D">
              <w:rPr>
                <w:rFonts w:ascii="仿宋" w:eastAsia="仿宋" w:hAnsi="仿宋" w:hint="eastAsia"/>
                <w:sz w:val="24"/>
                <w:szCs w:val="24"/>
              </w:rPr>
              <w:t>、</w:t>
            </w:r>
            <w:r w:rsidRPr="007B500D">
              <w:rPr>
                <w:rFonts w:ascii="仿宋" w:eastAsia="仿宋" w:hAnsi="仿宋"/>
                <w:sz w:val="24"/>
                <w:szCs w:val="24"/>
              </w:rPr>
              <w:t>中国近代史纲要、毛泽东思想和中国特色社会</w:t>
            </w:r>
            <w:r w:rsidRPr="007B500D">
              <w:rPr>
                <w:rFonts w:ascii="仿宋" w:eastAsia="仿宋" w:hAnsi="仿宋" w:hint="eastAsia"/>
                <w:sz w:val="24"/>
                <w:szCs w:val="24"/>
              </w:rPr>
              <w:t>主义</w:t>
            </w:r>
            <w:r w:rsidRPr="007B500D">
              <w:rPr>
                <w:rFonts w:ascii="仿宋" w:eastAsia="仿宋" w:hAnsi="仿宋"/>
                <w:sz w:val="24"/>
                <w:szCs w:val="24"/>
              </w:rPr>
              <w:t>理论体系概论、马克思主义基本原理概论</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军事理论</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w:t>
            </w:r>
            <w:r w:rsidRPr="007B500D">
              <w:rPr>
                <w:rFonts w:ascii="仿宋" w:eastAsia="仿宋" w:hAnsi="仿宋" w:hint="eastAsia"/>
                <w:sz w:val="24"/>
                <w:szCs w:val="24"/>
              </w:rPr>
              <w:lastRenderedPageBreak/>
              <w:t>选）</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无</w:t>
            </w: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无</w:t>
            </w: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程序设计</w:t>
            </w:r>
            <w:r w:rsidRPr="007B500D">
              <w:rPr>
                <w:rFonts w:ascii="仿宋" w:eastAsia="仿宋" w:hAnsi="仿宋" w:hint="eastAsia"/>
                <w:sz w:val="24"/>
                <w:szCs w:val="24"/>
              </w:rPr>
              <w:t>（C与C++）、计算机网络、数据库原理与应用、软件工程与应用（Java）、计算机系统结构、汇编语言与微机接口技术</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大学物理实验</w:t>
            </w:r>
            <w:r w:rsidRPr="007B500D">
              <w:rPr>
                <w:rFonts w:ascii="仿宋" w:eastAsia="仿宋" w:hAnsi="仿宋" w:hint="eastAsia"/>
                <w:sz w:val="24"/>
                <w:szCs w:val="24"/>
              </w:rPr>
              <w:t>I、大学物理实验II、综合课程设计、综合素质实践I、综合素质实践II、数字逻辑综合实验、计算机组成原理综合实验、计算机系统结构综合实验、汇编语言与微机接口技术综合实验、系统级</w:t>
            </w:r>
            <w:r w:rsidRPr="007B500D">
              <w:rPr>
                <w:rFonts w:ascii="仿宋" w:eastAsia="仿宋" w:hAnsi="仿宋" w:hint="eastAsia"/>
                <w:sz w:val="24"/>
                <w:szCs w:val="24"/>
              </w:rPr>
              <w:lastRenderedPageBreak/>
              <w:t>软件综合课程设计</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bl>
    <w:p w:rsidR="0089055B" w:rsidRPr="007B500D" w:rsidRDefault="0089055B" w:rsidP="0089055B">
      <w:pPr>
        <w:ind w:left="425"/>
        <w:rPr>
          <w:rFonts w:ascii="仿宋" w:eastAsia="仿宋" w:hAnsi="仿宋"/>
          <w:sz w:val="28"/>
          <w:szCs w:val="28"/>
        </w:rPr>
      </w:pPr>
      <w:r w:rsidRPr="007B500D">
        <w:rPr>
          <w:rFonts w:ascii="仿宋" w:eastAsia="仿宋" w:hAnsi="仿宋" w:hint="eastAsia"/>
          <w:sz w:val="28"/>
          <w:szCs w:val="28"/>
        </w:rPr>
        <w:t>（2）信息安全专业</w:t>
      </w:r>
    </w:p>
    <w:tbl>
      <w:tblPr>
        <w:tblStyle w:val="a4"/>
        <w:tblW w:w="9640" w:type="dxa"/>
        <w:tblInd w:w="-601" w:type="dxa"/>
        <w:tblLayout w:type="fixed"/>
        <w:tblLook w:val="04A0" w:firstRow="1" w:lastRow="0" w:firstColumn="1" w:lastColumn="0" w:noHBand="0" w:noVBand="1"/>
      </w:tblPr>
      <w:tblGrid>
        <w:gridCol w:w="2836"/>
        <w:gridCol w:w="850"/>
        <w:gridCol w:w="709"/>
        <w:gridCol w:w="850"/>
        <w:gridCol w:w="2127"/>
        <w:gridCol w:w="850"/>
        <w:gridCol w:w="1418"/>
      </w:tblGrid>
      <w:tr w:rsidR="0089055B" w:rsidRPr="007B500D" w:rsidTr="00C35BF5">
        <w:tc>
          <w:tcPr>
            <w:tcW w:w="2836" w:type="dxa"/>
            <w:vMerge w:val="restart"/>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课程名称</w:t>
            </w:r>
          </w:p>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89055B" w:rsidRPr="007B500D" w:rsidTr="00C35BF5">
        <w:tc>
          <w:tcPr>
            <w:tcW w:w="2836" w:type="dxa"/>
            <w:vMerge/>
            <w:vAlign w:val="center"/>
          </w:tcPr>
          <w:p w:rsidR="0089055B" w:rsidRPr="007B500D" w:rsidRDefault="0089055B" w:rsidP="00C35BF5">
            <w:pPr>
              <w:pStyle w:val="1"/>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89055B" w:rsidRPr="007B500D" w:rsidRDefault="0089055B"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89055B" w:rsidRPr="007B500D" w:rsidRDefault="0089055B" w:rsidP="00C35BF5">
            <w:pPr>
              <w:pStyle w:val="1"/>
              <w:ind w:firstLineChars="0" w:firstLine="0"/>
              <w:jc w:val="center"/>
              <w:rPr>
                <w:rFonts w:ascii="仿宋" w:eastAsia="仿宋" w:hAnsi="仿宋"/>
                <w:sz w:val="24"/>
                <w:szCs w:val="24"/>
              </w:rPr>
            </w:pPr>
          </w:p>
        </w:tc>
        <w:tc>
          <w:tcPr>
            <w:tcW w:w="850" w:type="dxa"/>
            <w:vMerge/>
            <w:vAlign w:val="center"/>
          </w:tcPr>
          <w:p w:rsidR="0089055B" w:rsidRPr="007B500D" w:rsidRDefault="0089055B" w:rsidP="00C35BF5">
            <w:pPr>
              <w:pStyle w:val="1"/>
              <w:ind w:firstLineChars="0" w:firstLine="0"/>
              <w:jc w:val="center"/>
              <w:rPr>
                <w:rFonts w:ascii="仿宋" w:eastAsia="仿宋" w:hAnsi="仿宋"/>
                <w:sz w:val="24"/>
                <w:szCs w:val="24"/>
              </w:rPr>
            </w:pPr>
          </w:p>
        </w:tc>
        <w:tc>
          <w:tcPr>
            <w:tcW w:w="1418" w:type="dxa"/>
            <w:vMerge/>
            <w:vAlign w:val="center"/>
          </w:tcPr>
          <w:p w:rsidR="0089055B" w:rsidRPr="007B500D" w:rsidRDefault="0089055B" w:rsidP="00C35BF5">
            <w:pPr>
              <w:pStyle w:val="1"/>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思想</w:t>
            </w:r>
            <w:r w:rsidRPr="007B500D">
              <w:rPr>
                <w:rFonts w:ascii="仿宋" w:eastAsia="仿宋" w:hAnsi="仿宋"/>
                <w:sz w:val="24"/>
                <w:szCs w:val="24"/>
              </w:rPr>
              <w:t>道德修养与法律基础</w:t>
            </w:r>
            <w:r w:rsidRPr="007B500D">
              <w:rPr>
                <w:rFonts w:ascii="仿宋" w:eastAsia="仿宋" w:hAnsi="仿宋" w:hint="eastAsia"/>
                <w:sz w:val="24"/>
                <w:szCs w:val="24"/>
              </w:rPr>
              <w:t>、</w:t>
            </w:r>
            <w:r w:rsidRPr="007B500D">
              <w:rPr>
                <w:rFonts w:ascii="仿宋" w:eastAsia="仿宋" w:hAnsi="仿宋"/>
                <w:sz w:val="24"/>
                <w:szCs w:val="24"/>
              </w:rPr>
              <w:t>中国近代史纲要、毛泽东思想和中国特色社会</w:t>
            </w:r>
            <w:r w:rsidRPr="007B500D">
              <w:rPr>
                <w:rFonts w:ascii="仿宋" w:eastAsia="仿宋" w:hAnsi="仿宋" w:hint="eastAsia"/>
                <w:sz w:val="24"/>
                <w:szCs w:val="24"/>
              </w:rPr>
              <w:t>主义</w:t>
            </w:r>
            <w:r w:rsidRPr="007B500D">
              <w:rPr>
                <w:rFonts w:ascii="仿宋" w:eastAsia="仿宋" w:hAnsi="仿宋"/>
                <w:sz w:val="24"/>
                <w:szCs w:val="24"/>
              </w:rPr>
              <w:t>理论体系概论、马克思主义基本原理概论</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军事理论</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无</w:t>
            </w: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无</w:t>
            </w: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计算机系统与网络安全技术</w:t>
            </w:r>
            <w:r w:rsidRPr="007B500D">
              <w:rPr>
                <w:rFonts w:ascii="仿宋" w:eastAsia="仿宋" w:hAnsi="仿宋" w:hint="eastAsia"/>
                <w:sz w:val="24"/>
                <w:szCs w:val="24"/>
              </w:rPr>
              <w:t>、</w:t>
            </w:r>
            <w:r w:rsidRPr="007B500D">
              <w:rPr>
                <w:rFonts w:ascii="仿宋" w:eastAsia="仿宋" w:hAnsi="仿宋"/>
                <w:sz w:val="24"/>
                <w:szCs w:val="24"/>
              </w:rPr>
              <w:t>系统与数据恢复技术</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lastRenderedPageBreak/>
              <w:t>实践类核心课</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大学物理实验</w:t>
            </w:r>
            <w:r w:rsidRPr="007B500D">
              <w:rPr>
                <w:rFonts w:ascii="仿宋" w:eastAsia="仿宋" w:hAnsi="仿宋" w:hint="eastAsia"/>
                <w:sz w:val="24"/>
                <w:szCs w:val="24"/>
              </w:rPr>
              <w:t>I、大学物理实验II、综合课程设计、综合素质实践I、综合素质实践II、数字逻辑综合实验、计算机组成原理综合实验、信息安全基础综合实验、系统级软件综合课程设计</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r w:rsidR="0089055B" w:rsidRPr="007B500D" w:rsidTr="00C35BF5">
        <w:tc>
          <w:tcPr>
            <w:tcW w:w="2836"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709"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c>
          <w:tcPr>
            <w:tcW w:w="850"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r w:rsidRPr="007B500D">
              <w:rPr>
                <w:rFonts w:ascii="仿宋" w:eastAsia="仿宋" w:hAnsi="仿宋"/>
                <w:sz w:val="24"/>
                <w:szCs w:val="24"/>
              </w:rPr>
              <w:t>.0</w:t>
            </w:r>
          </w:p>
        </w:tc>
        <w:tc>
          <w:tcPr>
            <w:tcW w:w="1418" w:type="dxa"/>
            <w:vAlign w:val="center"/>
          </w:tcPr>
          <w:p w:rsidR="0089055B" w:rsidRPr="007B500D" w:rsidRDefault="0089055B" w:rsidP="00C35BF5">
            <w:pPr>
              <w:pStyle w:val="1"/>
              <w:spacing w:line="360" w:lineRule="auto"/>
              <w:ind w:firstLineChars="0" w:firstLine="0"/>
              <w:jc w:val="center"/>
              <w:rPr>
                <w:rFonts w:ascii="仿宋" w:eastAsia="仿宋" w:hAnsi="仿宋"/>
                <w:sz w:val="24"/>
                <w:szCs w:val="24"/>
              </w:rPr>
            </w:pPr>
          </w:p>
        </w:tc>
      </w:tr>
    </w:tbl>
    <w:p w:rsidR="0089055B" w:rsidRPr="007B500D" w:rsidRDefault="0089055B" w:rsidP="0089055B">
      <w:pPr>
        <w:spacing w:line="500" w:lineRule="exact"/>
        <w:rPr>
          <w:rFonts w:ascii="仿宋" w:eastAsia="仿宋" w:hAnsi="仿宋"/>
          <w:sz w:val="28"/>
          <w:szCs w:val="28"/>
        </w:rPr>
      </w:pPr>
    </w:p>
    <w:p w:rsidR="0089055B" w:rsidRPr="007B500D" w:rsidRDefault="0089055B" w:rsidP="0089055B">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89055B" w:rsidRPr="007B500D" w:rsidRDefault="0089055B" w:rsidP="0089055B">
      <w:pPr>
        <w:spacing w:line="500" w:lineRule="exact"/>
        <w:ind w:leftChars="300" w:left="630"/>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②不加权的课程，加权系数为1；有加权的课程，在备注栏注明原因</w:t>
      </w:r>
    </w:p>
    <w:p w:rsidR="00C35BF5" w:rsidRPr="007B500D" w:rsidRDefault="00C35BF5" w:rsidP="00C35BF5">
      <w:pPr>
        <w:rPr>
          <w:rFonts w:ascii="黑体" w:eastAsia="黑体" w:hAnsi="黑体"/>
          <w:sz w:val="28"/>
          <w:szCs w:val="28"/>
        </w:rPr>
      </w:pPr>
    </w:p>
    <w:p w:rsidR="00C35BF5" w:rsidRPr="007B500D" w:rsidRDefault="00C35BF5" w:rsidP="00C35BF5">
      <w:pPr>
        <w:jc w:val="center"/>
        <w:rPr>
          <w:rFonts w:ascii="黑体" w:eastAsia="黑体" w:hAnsi="黑体"/>
          <w:sz w:val="28"/>
          <w:szCs w:val="28"/>
        </w:rPr>
      </w:pPr>
      <w:r w:rsidRPr="007B500D">
        <w:rPr>
          <w:rFonts w:ascii="黑体" w:eastAsia="黑体" w:hAnsi="黑体" w:hint="eastAsia"/>
          <w:sz w:val="28"/>
          <w:szCs w:val="28"/>
        </w:rPr>
        <w:t>自动化工程学院201</w:t>
      </w:r>
      <w:r w:rsidRPr="007B500D">
        <w:rPr>
          <w:rFonts w:ascii="黑体" w:eastAsia="黑体" w:hAnsi="黑体"/>
          <w:sz w:val="28"/>
          <w:szCs w:val="28"/>
        </w:rPr>
        <w:t>4</w:t>
      </w:r>
      <w:r w:rsidRPr="007B500D">
        <w:rPr>
          <w:rFonts w:ascii="黑体" w:eastAsia="黑体" w:hAnsi="黑体" w:hint="eastAsia"/>
          <w:sz w:val="28"/>
          <w:szCs w:val="28"/>
        </w:rPr>
        <w:t>级推免生</w:t>
      </w:r>
    </w:p>
    <w:p w:rsidR="00C35BF5" w:rsidRPr="007B500D" w:rsidRDefault="00C35BF5" w:rsidP="00C35BF5">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C35BF5" w:rsidRPr="007B500D" w:rsidRDefault="00C35BF5" w:rsidP="00C35BF5">
      <w:pPr>
        <w:rPr>
          <w:rFonts w:ascii="仿宋" w:eastAsia="仿宋" w:hAnsi="仿宋"/>
          <w:sz w:val="28"/>
          <w:szCs w:val="28"/>
        </w:rPr>
      </w:pPr>
      <w:r w:rsidRPr="007B500D">
        <w:rPr>
          <w:rFonts w:ascii="仿宋" w:eastAsia="仿宋" w:hAnsi="仿宋" w:hint="eastAsia"/>
          <w:sz w:val="28"/>
          <w:szCs w:val="28"/>
        </w:rPr>
        <w:t>一、</w:t>
      </w:r>
      <w:r w:rsidRPr="007B500D">
        <w:rPr>
          <w:rFonts w:ascii="仿宋" w:eastAsia="仿宋" w:hAnsi="仿宋"/>
          <w:sz w:val="28"/>
          <w:szCs w:val="28"/>
        </w:rPr>
        <w:t>实施范围</w:t>
      </w:r>
    </w:p>
    <w:p w:rsidR="00C35BF5" w:rsidRPr="007B500D" w:rsidRDefault="00C35BF5" w:rsidP="00C35BF5">
      <w:pPr>
        <w:pStyle w:val="a3"/>
        <w:ind w:left="720" w:firstLineChars="0" w:firstLine="0"/>
        <w:rPr>
          <w:rFonts w:ascii="仿宋" w:eastAsia="仿宋" w:hAnsi="仿宋"/>
          <w:sz w:val="28"/>
          <w:szCs w:val="28"/>
        </w:rPr>
      </w:pPr>
      <w:r w:rsidRPr="007B500D">
        <w:rPr>
          <w:rFonts w:ascii="仿宋" w:eastAsia="仿宋" w:hAnsi="仿宋" w:hint="eastAsia"/>
          <w:sz w:val="28"/>
          <w:szCs w:val="28"/>
        </w:rPr>
        <w:t>自动化工程学院201</w:t>
      </w:r>
      <w:r w:rsidRPr="007B500D">
        <w:rPr>
          <w:rFonts w:ascii="仿宋" w:eastAsia="仿宋" w:hAnsi="仿宋"/>
          <w:sz w:val="28"/>
          <w:szCs w:val="28"/>
        </w:rPr>
        <w:t>4</w:t>
      </w:r>
      <w:r w:rsidRPr="007B500D">
        <w:rPr>
          <w:rFonts w:ascii="仿宋" w:eastAsia="仿宋" w:hAnsi="仿宋" w:hint="eastAsia"/>
          <w:sz w:val="28"/>
          <w:szCs w:val="28"/>
        </w:rPr>
        <w:t>级全日制本科生</w:t>
      </w:r>
    </w:p>
    <w:p w:rsidR="00C35BF5" w:rsidRPr="007B500D" w:rsidRDefault="00C35BF5" w:rsidP="00C35BF5">
      <w:pPr>
        <w:rPr>
          <w:rFonts w:ascii="仿宋" w:eastAsia="仿宋" w:hAnsi="仿宋"/>
          <w:sz w:val="28"/>
          <w:szCs w:val="28"/>
        </w:rPr>
      </w:pPr>
      <w:r w:rsidRPr="007B500D">
        <w:rPr>
          <w:rFonts w:ascii="仿宋" w:eastAsia="仿宋" w:hAnsi="仿宋" w:hint="eastAsia"/>
          <w:sz w:val="28"/>
          <w:szCs w:val="28"/>
        </w:rPr>
        <w:t>二、推免工作“智育成绩课程认定及学分积计算细则”工作小组</w:t>
      </w:r>
    </w:p>
    <w:p w:rsidR="00C35BF5" w:rsidRPr="007B500D" w:rsidRDefault="00C35BF5" w:rsidP="00C35BF5">
      <w:pPr>
        <w:pStyle w:val="a3"/>
        <w:ind w:left="720" w:firstLineChars="0" w:firstLine="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：程玉华</w:t>
      </w:r>
    </w:p>
    <w:p w:rsidR="00C35BF5" w:rsidRPr="007B500D" w:rsidRDefault="00C35BF5" w:rsidP="00C35BF5">
      <w:pPr>
        <w:pStyle w:val="a3"/>
        <w:ind w:left="720" w:firstLineChars="0" w:firstLine="0"/>
        <w:rPr>
          <w:rFonts w:ascii="仿宋" w:eastAsia="仿宋" w:hAnsi="仿宋"/>
          <w:sz w:val="28"/>
          <w:szCs w:val="28"/>
        </w:rPr>
      </w:pPr>
      <w:r w:rsidRPr="007B500D">
        <w:rPr>
          <w:rFonts w:ascii="仿宋" w:eastAsia="仿宋" w:hAnsi="仿宋" w:hint="eastAsia"/>
          <w:sz w:val="28"/>
          <w:szCs w:val="28"/>
        </w:rPr>
        <w:t>副组长：雷颖、叶芃</w:t>
      </w:r>
    </w:p>
    <w:p w:rsidR="00C35BF5" w:rsidRPr="007B500D" w:rsidRDefault="00C35BF5" w:rsidP="00C35BF5">
      <w:pPr>
        <w:pStyle w:val="a3"/>
        <w:ind w:left="720" w:firstLineChars="0" w:firstLine="0"/>
        <w:rPr>
          <w:rFonts w:ascii="仿宋" w:eastAsia="仿宋" w:hAnsi="仿宋"/>
          <w:sz w:val="28"/>
          <w:szCs w:val="28"/>
        </w:rPr>
      </w:pPr>
      <w:r w:rsidRPr="007B500D">
        <w:rPr>
          <w:rFonts w:ascii="仿宋" w:eastAsia="仿宋" w:hAnsi="仿宋" w:hint="eastAsia"/>
          <w:sz w:val="28"/>
          <w:szCs w:val="28"/>
        </w:rPr>
        <w:t>成  员：姜书艳、陈彦、邱根、李超、王晓梅、熊万玲、李文翻、张倩</w:t>
      </w:r>
    </w:p>
    <w:p w:rsidR="00C35BF5" w:rsidRPr="007B500D" w:rsidRDefault="00C35BF5" w:rsidP="00C35BF5">
      <w:pPr>
        <w:rPr>
          <w:rFonts w:ascii="仿宋" w:eastAsia="仿宋" w:hAnsi="仿宋"/>
          <w:sz w:val="28"/>
          <w:szCs w:val="28"/>
        </w:rPr>
      </w:pPr>
      <w:r w:rsidRPr="007B500D">
        <w:rPr>
          <w:rFonts w:ascii="仿宋" w:eastAsia="仿宋" w:hAnsi="仿宋" w:hint="eastAsia"/>
          <w:sz w:val="28"/>
          <w:szCs w:val="28"/>
        </w:rPr>
        <w:t>三、各专业细则</w:t>
      </w:r>
    </w:p>
    <w:p w:rsidR="00C35BF5" w:rsidRPr="007B500D" w:rsidRDefault="00C35BF5" w:rsidP="00202356">
      <w:pPr>
        <w:pStyle w:val="a3"/>
        <w:numPr>
          <w:ilvl w:val="1"/>
          <w:numId w:val="9"/>
        </w:numPr>
        <w:spacing w:line="500" w:lineRule="exact"/>
        <w:ind w:firstLineChars="0"/>
        <w:rPr>
          <w:rFonts w:ascii="仿宋" w:eastAsia="仿宋" w:hAnsi="仿宋"/>
          <w:sz w:val="28"/>
          <w:szCs w:val="28"/>
        </w:rPr>
      </w:pPr>
      <w:r w:rsidRPr="007B500D">
        <w:rPr>
          <w:rFonts w:ascii="仿宋" w:eastAsia="仿宋" w:hAnsi="仿宋" w:hint="eastAsia"/>
          <w:sz w:val="28"/>
          <w:szCs w:val="28"/>
        </w:rPr>
        <w:t xml:space="preserve">智育成绩计算采用本科一至三年级相关课程（具体课程说明见下表）学分加权平均成绩。具体计算方法如下： </w:t>
      </w:r>
    </w:p>
    <w:p w:rsidR="00C35BF5" w:rsidRPr="007B500D" w:rsidRDefault="00C35BF5" w:rsidP="00C35BF5">
      <w:pPr>
        <w:spacing w:line="500" w:lineRule="exact"/>
        <w:ind w:firstLineChars="202" w:firstLine="566"/>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C35BF5" w:rsidRPr="007B500D" w:rsidRDefault="00C35BF5" w:rsidP="00C35BF5">
      <w:pPr>
        <w:spacing w:line="500" w:lineRule="exact"/>
        <w:rPr>
          <w:rFonts w:ascii="仿宋" w:eastAsia="仿宋" w:hAnsi="仿宋"/>
          <w:sz w:val="28"/>
          <w:szCs w:val="28"/>
        </w:rPr>
      </w:pPr>
      <w:r w:rsidRPr="007B500D">
        <w:rPr>
          <w:rFonts w:ascii="仿宋" w:eastAsia="仿宋" w:hAnsi="仿宋" w:hint="eastAsia"/>
          <w:sz w:val="28"/>
          <w:szCs w:val="28"/>
        </w:rPr>
        <w:t xml:space="preserve">    学分加权平均成绩＝相关课程学分积总和÷相关课程学分总和 </w:t>
      </w:r>
    </w:p>
    <w:p w:rsidR="00C35BF5" w:rsidRPr="007B500D" w:rsidRDefault="00C35BF5" w:rsidP="00C35BF5">
      <w:pPr>
        <w:spacing w:line="500" w:lineRule="exact"/>
        <w:ind w:left="840" w:hangingChars="300" w:hanging="840"/>
        <w:rPr>
          <w:rFonts w:ascii="仿宋" w:eastAsia="仿宋" w:hAnsi="仿宋"/>
          <w:sz w:val="28"/>
          <w:szCs w:val="28"/>
        </w:rPr>
      </w:pPr>
      <w:r w:rsidRPr="007B500D">
        <w:rPr>
          <w:rFonts w:ascii="仿宋" w:eastAsia="仿宋" w:hAnsi="仿宋" w:hint="eastAsia"/>
          <w:sz w:val="28"/>
          <w:szCs w:val="28"/>
        </w:rPr>
        <w:t xml:space="preserve">   注：成绩计算均以正考成绩为准，重修和补考成绩不适用于推免。经学院、教务处受理备案的缓考成绩按正考成绩计算。</w:t>
      </w:r>
    </w:p>
    <w:p w:rsidR="00C35BF5" w:rsidRPr="007B500D" w:rsidRDefault="00C35BF5" w:rsidP="00202356">
      <w:pPr>
        <w:pStyle w:val="a3"/>
        <w:numPr>
          <w:ilvl w:val="1"/>
          <w:numId w:val="9"/>
        </w:numPr>
        <w:ind w:firstLineChars="0"/>
        <w:rPr>
          <w:rFonts w:ascii="仿宋" w:eastAsia="仿宋" w:hAnsi="仿宋"/>
          <w:sz w:val="28"/>
          <w:szCs w:val="28"/>
        </w:rPr>
      </w:pPr>
      <w:r w:rsidRPr="007B500D">
        <w:rPr>
          <w:rFonts w:ascii="仿宋" w:eastAsia="仿宋" w:hAnsi="仿宋" w:hint="eastAsia"/>
          <w:sz w:val="28"/>
          <w:szCs w:val="28"/>
        </w:rPr>
        <w:t>国内外交换学习的应届本科毕业生课程成绩认定方法：</w:t>
      </w:r>
    </w:p>
    <w:p w:rsidR="00C35BF5" w:rsidRPr="007B500D" w:rsidRDefault="00C35BF5" w:rsidP="00C35BF5">
      <w:pPr>
        <w:ind w:leftChars="202" w:left="424" w:firstLineChars="200" w:firstLine="560"/>
        <w:rPr>
          <w:rFonts w:ascii="仿宋" w:eastAsia="仿宋" w:hAnsi="仿宋"/>
          <w:sz w:val="28"/>
          <w:szCs w:val="28"/>
        </w:rPr>
      </w:pPr>
      <w:r w:rsidRPr="007B500D">
        <w:rPr>
          <w:rFonts w:ascii="仿宋" w:eastAsia="仿宋" w:hAnsi="仿宋" w:hint="eastAsia"/>
          <w:sz w:val="28"/>
          <w:szCs w:val="28"/>
        </w:rPr>
        <w:lastRenderedPageBreak/>
        <w:t>按照学校关于国内外交换学习成绩转换标准执行。</w:t>
      </w:r>
    </w:p>
    <w:p w:rsidR="00C35BF5" w:rsidRPr="007B500D" w:rsidRDefault="00C35BF5" w:rsidP="00202356">
      <w:pPr>
        <w:pStyle w:val="a3"/>
        <w:numPr>
          <w:ilvl w:val="1"/>
          <w:numId w:val="9"/>
        </w:numPr>
        <w:ind w:firstLineChars="0"/>
        <w:rPr>
          <w:rFonts w:ascii="仿宋" w:eastAsia="仿宋" w:hAnsi="仿宋"/>
          <w:sz w:val="28"/>
          <w:szCs w:val="28"/>
        </w:rPr>
      </w:pPr>
      <w:r w:rsidRPr="007B500D">
        <w:rPr>
          <w:rFonts w:ascii="仿宋" w:eastAsia="仿宋" w:hAnsi="仿宋" w:hint="eastAsia"/>
          <w:sz w:val="28"/>
          <w:szCs w:val="28"/>
        </w:rPr>
        <w:t>各专业纳入推免智育成绩计算的课程</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C35BF5" w:rsidRPr="007B500D" w:rsidTr="00C35BF5">
        <w:tc>
          <w:tcPr>
            <w:tcW w:w="2836"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C35BF5" w:rsidRPr="007B500D" w:rsidTr="00C35BF5">
        <w:tc>
          <w:tcPr>
            <w:tcW w:w="2836"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c>
          <w:tcPr>
            <w:tcW w:w="850"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c>
          <w:tcPr>
            <w:tcW w:w="1418"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思想道德修养与法律基础、中国近代史纲要、毛泽东思想和中国特色社会主义理论体系概述、马克思主义基本原理概论</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军事理论</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大学物理实验I，大学物理实验II，电子技术实验基础I，电子技术实验基础II，</w:t>
            </w:r>
            <w:r w:rsidRPr="007B500D">
              <w:rPr>
                <w:rFonts w:ascii="仿宋" w:eastAsia="仿宋" w:hAnsi="仿宋" w:hint="eastAsia"/>
                <w:sz w:val="24"/>
                <w:szCs w:val="24"/>
              </w:rPr>
              <w:lastRenderedPageBreak/>
              <w:t>电子技术应用实验I，电子技术应用实验II，自动控制原理实验，基础工程训练</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1</w:t>
            </w: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bl>
    <w:p w:rsidR="00C35BF5" w:rsidRPr="007B500D" w:rsidRDefault="00C35BF5" w:rsidP="00C35BF5">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C35BF5" w:rsidRPr="007B500D" w:rsidRDefault="00C35BF5" w:rsidP="00C35BF5">
      <w:pPr>
        <w:spacing w:line="500" w:lineRule="exact"/>
        <w:ind w:leftChars="300" w:left="630"/>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②不加权的课程，加权系数为1；有加权的课程，在备注栏注明原因</w:t>
      </w:r>
    </w:p>
    <w:p w:rsidR="00C35BF5" w:rsidRPr="007B500D" w:rsidRDefault="00C35BF5" w:rsidP="00C35BF5">
      <w:pPr>
        <w:spacing w:line="500" w:lineRule="exact"/>
        <w:ind w:leftChars="300" w:left="630"/>
        <w:rPr>
          <w:rFonts w:ascii="仿宋" w:eastAsia="仿宋" w:hAnsi="仿宋"/>
          <w:sz w:val="28"/>
          <w:szCs w:val="28"/>
        </w:rPr>
      </w:pPr>
      <w:r w:rsidRPr="007B500D">
        <w:rPr>
          <w:rFonts w:ascii="仿宋" w:eastAsia="仿宋" w:hAnsi="仿宋"/>
          <w:sz w:val="28"/>
          <w:szCs w:val="28"/>
        </w:rPr>
        <w:fldChar w:fldCharType="begin"/>
      </w:r>
      <w:r w:rsidRPr="007B500D">
        <w:rPr>
          <w:rFonts w:ascii="仿宋" w:eastAsia="仿宋" w:hAnsi="仿宋" w:hint="eastAsia"/>
          <w:sz w:val="28"/>
          <w:szCs w:val="28"/>
        </w:rPr>
        <w:instrText>= 3 \* GB3</w:instrText>
      </w:r>
      <w:r w:rsidRPr="007B500D">
        <w:rPr>
          <w:rFonts w:ascii="仿宋" w:eastAsia="仿宋" w:hAnsi="仿宋"/>
          <w:sz w:val="28"/>
          <w:szCs w:val="28"/>
        </w:rPr>
        <w:fldChar w:fldCharType="separate"/>
      </w:r>
      <w:r w:rsidRPr="007B500D">
        <w:rPr>
          <w:rFonts w:ascii="仿宋" w:eastAsia="仿宋" w:hAnsi="仿宋" w:hint="eastAsia"/>
          <w:noProof/>
          <w:sz w:val="28"/>
          <w:szCs w:val="28"/>
        </w:rPr>
        <w:t>③</w:t>
      </w:r>
      <w:r w:rsidRPr="007B500D">
        <w:rPr>
          <w:rFonts w:ascii="仿宋" w:eastAsia="仿宋" w:hAnsi="仿宋"/>
          <w:sz w:val="28"/>
          <w:szCs w:val="28"/>
        </w:rPr>
        <w:fldChar w:fldCharType="end"/>
      </w:r>
      <w:r w:rsidRPr="007B500D">
        <w:rPr>
          <w:rFonts w:ascii="仿宋" w:eastAsia="仿宋" w:hAnsi="仿宋" w:hint="eastAsia"/>
          <w:sz w:val="28"/>
          <w:szCs w:val="28"/>
        </w:rPr>
        <w:t>基础通识类（外语限选）课程为ABC三类课程各取每类所选课程最高正考成绩（即若A类共选2门课，取2门课程中正考成绩最高1门纳入成绩计算）</w:t>
      </w:r>
    </w:p>
    <w:p w:rsidR="00C35BF5" w:rsidRPr="007B500D" w:rsidRDefault="00C35BF5" w:rsidP="00C35BF5">
      <w:pPr>
        <w:spacing w:line="500" w:lineRule="exact"/>
        <w:ind w:leftChars="300" w:left="630"/>
        <w:rPr>
          <w:rFonts w:ascii="仿宋" w:eastAsia="仿宋" w:hAnsi="仿宋"/>
          <w:sz w:val="28"/>
          <w:szCs w:val="28"/>
        </w:rPr>
      </w:pPr>
      <w:r w:rsidRPr="007B500D">
        <w:rPr>
          <w:rFonts w:ascii="仿宋" w:eastAsia="仿宋" w:hAnsi="仿宋" w:hint="eastAsia"/>
          <w:sz w:val="28"/>
          <w:szCs w:val="28"/>
        </w:rPr>
        <w:t>④核心通识课程与交叉通识课程是必修课程，理论上应该计入推免智育成绩，由于课程资源有限，导致部分学生未能在大一至大三期间选上课程，故今年不计入。</w:t>
      </w:r>
    </w:p>
    <w:p w:rsidR="00C35BF5" w:rsidRPr="007B500D" w:rsidRDefault="00C35BF5" w:rsidP="00C35BF5">
      <w:pPr>
        <w:spacing w:line="500" w:lineRule="exact"/>
        <w:ind w:leftChars="300" w:left="630"/>
        <w:rPr>
          <w:rFonts w:ascii="仿宋" w:eastAsia="仿宋" w:hAnsi="仿宋"/>
          <w:sz w:val="28"/>
          <w:szCs w:val="28"/>
        </w:rPr>
      </w:pPr>
    </w:p>
    <w:p w:rsidR="00C35BF5" w:rsidRPr="007B500D" w:rsidRDefault="00C35BF5" w:rsidP="00C35BF5">
      <w:pPr>
        <w:jc w:val="center"/>
        <w:rPr>
          <w:rFonts w:ascii="黑体" w:eastAsia="黑体" w:hAnsi="黑体"/>
          <w:sz w:val="28"/>
          <w:szCs w:val="28"/>
        </w:rPr>
      </w:pPr>
      <w:r w:rsidRPr="007B500D">
        <w:rPr>
          <w:rFonts w:ascii="黑体" w:eastAsia="黑体" w:hAnsi="黑体" w:hint="eastAsia"/>
          <w:sz w:val="28"/>
          <w:szCs w:val="28"/>
        </w:rPr>
        <w:t>机械电子工程学院2014级推免生</w:t>
      </w:r>
    </w:p>
    <w:p w:rsidR="00C35BF5" w:rsidRPr="007B500D" w:rsidRDefault="00C35BF5" w:rsidP="00C35BF5">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C35BF5" w:rsidRPr="007B500D" w:rsidRDefault="00C35BF5" w:rsidP="00C35BF5">
      <w:pPr>
        <w:pStyle w:val="1"/>
        <w:spacing w:line="520" w:lineRule="exact"/>
        <w:ind w:firstLineChars="0" w:firstLine="0"/>
        <w:rPr>
          <w:rFonts w:ascii="仿宋" w:eastAsia="仿宋" w:hAnsi="仿宋"/>
          <w:sz w:val="28"/>
          <w:szCs w:val="28"/>
        </w:rPr>
      </w:pPr>
      <w:r w:rsidRPr="007B500D">
        <w:rPr>
          <w:rFonts w:ascii="仿宋" w:eastAsia="仿宋" w:hAnsi="仿宋" w:hint="eastAsia"/>
          <w:sz w:val="28"/>
          <w:szCs w:val="28"/>
        </w:rPr>
        <w:t>一、实施范围</w:t>
      </w:r>
    </w:p>
    <w:p w:rsidR="00C35BF5" w:rsidRPr="007B500D" w:rsidRDefault="00C35BF5" w:rsidP="00C35BF5">
      <w:pPr>
        <w:pStyle w:val="1"/>
        <w:spacing w:line="520" w:lineRule="exact"/>
        <w:ind w:left="720" w:firstLineChars="0" w:firstLine="0"/>
        <w:rPr>
          <w:rFonts w:ascii="仿宋" w:eastAsia="仿宋" w:hAnsi="仿宋"/>
          <w:sz w:val="28"/>
          <w:szCs w:val="28"/>
        </w:rPr>
      </w:pPr>
      <w:r w:rsidRPr="007B500D">
        <w:rPr>
          <w:rFonts w:ascii="仿宋" w:eastAsia="仿宋" w:hAnsi="仿宋" w:hint="eastAsia"/>
          <w:sz w:val="28"/>
          <w:szCs w:val="28"/>
        </w:rPr>
        <w:t>机械电子工程学院2014级全日制本科生</w:t>
      </w:r>
    </w:p>
    <w:p w:rsidR="00C35BF5" w:rsidRPr="007B500D" w:rsidRDefault="00C35BF5" w:rsidP="00C35BF5">
      <w:pPr>
        <w:pStyle w:val="1"/>
        <w:spacing w:line="520" w:lineRule="exact"/>
        <w:ind w:firstLineChars="0" w:firstLine="0"/>
        <w:rPr>
          <w:rFonts w:ascii="仿宋" w:eastAsia="仿宋" w:hAnsi="仿宋"/>
          <w:sz w:val="28"/>
          <w:szCs w:val="28"/>
        </w:rPr>
      </w:pPr>
      <w:r w:rsidRPr="007B500D">
        <w:rPr>
          <w:rFonts w:ascii="仿宋" w:eastAsia="仿宋" w:hAnsi="仿宋" w:hint="eastAsia"/>
          <w:sz w:val="28"/>
          <w:szCs w:val="28"/>
          <w:highlight w:val="lightGray"/>
        </w:rPr>
        <w:t>二、</w:t>
      </w:r>
      <w:r w:rsidRPr="007B500D">
        <w:rPr>
          <w:rFonts w:ascii="仿宋" w:eastAsia="仿宋" w:hAnsi="仿宋" w:hint="eastAsia"/>
          <w:sz w:val="28"/>
          <w:szCs w:val="28"/>
        </w:rPr>
        <w:t>推免工作“智育成绩课程认定及学分积计算细则”工作小组</w:t>
      </w:r>
    </w:p>
    <w:p w:rsidR="00C35BF5" w:rsidRPr="007B500D" w:rsidRDefault="00C35BF5" w:rsidP="00C35BF5">
      <w:pPr>
        <w:pStyle w:val="1"/>
        <w:spacing w:line="520" w:lineRule="exact"/>
        <w:ind w:left="720" w:firstLineChars="0" w:firstLine="0"/>
        <w:rPr>
          <w:rFonts w:ascii="仿宋" w:eastAsia="仿宋" w:hAnsi="仿宋"/>
          <w:sz w:val="28"/>
          <w:szCs w:val="28"/>
        </w:rPr>
      </w:pPr>
      <w:r w:rsidRPr="007B500D">
        <w:rPr>
          <w:rFonts w:ascii="仿宋" w:eastAsia="仿宋" w:hAnsi="仿宋" w:hint="eastAsia"/>
          <w:sz w:val="28"/>
          <w:szCs w:val="28"/>
        </w:rPr>
        <w:t>组长：王科盛</w:t>
      </w:r>
    </w:p>
    <w:p w:rsidR="00C35BF5" w:rsidRPr="007B500D" w:rsidRDefault="00C35BF5" w:rsidP="00C35BF5">
      <w:pPr>
        <w:pStyle w:val="1"/>
        <w:spacing w:line="520" w:lineRule="exact"/>
        <w:ind w:left="720" w:firstLineChars="0" w:firstLine="0"/>
        <w:rPr>
          <w:rFonts w:ascii="仿宋" w:eastAsia="仿宋" w:hAnsi="仿宋"/>
          <w:sz w:val="28"/>
          <w:szCs w:val="28"/>
        </w:rPr>
      </w:pPr>
      <w:r w:rsidRPr="007B500D">
        <w:rPr>
          <w:rFonts w:ascii="仿宋" w:eastAsia="仿宋" w:hAnsi="仿宋" w:hint="eastAsia"/>
          <w:sz w:val="28"/>
          <w:szCs w:val="28"/>
        </w:rPr>
        <w:t>成员：耿宝莹、熊静琪、温荣玢、黄爽、岳宁远（学生代表）</w:t>
      </w:r>
    </w:p>
    <w:p w:rsidR="00C35BF5" w:rsidRPr="007B500D" w:rsidRDefault="00C35BF5" w:rsidP="00C35BF5">
      <w:pPr>
        <w:pStyle w:val="1"/>
        <w:spacing w:line="520" w:lineRule="exact"/>
        <w:ind w:firstLineChars="0" w:firstLine="0"/>
        <w:rPr>
          <w:rFonts w:ascii="仿宋" w:eastAsia="仿宋" w:hAnsi="仿宋"/>
          <w:sz w:val="28"/>
          <w:szCs w:val="28"/>
        </w:rPr>
      </w:pPr>
      <w:r w:rsidRPr="007B500D">
        <w:rPr>
          <w:rFonts w:ascii="仿宋" w:eastAsia="仿宋" w:hAnsi="仿宋" w:hint="eastAsia"/>
          <w:sz w:val="28"/>
          <w:szCs w:val="28"/>
        </w:rPr>
        <w:t>三、各专业细则</w:t>
      </w:r>
    </w:p>
    <w:p w:rsidR="00C35BF5" w:rsidRPr="007B500D" w:rsidRDefault="00C35BF5" w:rsidP="00C35BF5">
      <w:pPr>
        <w:spacing w:line="520" w:lineRule="exact"/>
        <w:ind w:firstLineChars="200" w:firstLine="560"/>
        <w:rPr>
          <w:rFonts w:asciiTheme="minorEastAsia" w:hAnsiTheme="minorEastAsia"/>
          <w:sz w:val="28"/>
          <w:szCs w:val="28"/>
        </w:rPr>
      </w:pPr>
      <w:r w:rsidRPr="007B500D">
        <w:rPr>
          <w:rFonts w:asciiTheme="minorEastAsia" w:hAnsiTheme="minorEastAsia" w:hint="eastAsia"/>
          <w:sz w:val="28"/>
          <w:szCs w:val="28"/>
        </w:rPr>
        <w:t>1、智育成绩计算：</w:t>
      </w:r>
    </w:p>
    <w:p w:rsidR="00C35BF5" w:rsidRPr="007B500D" w:rsidRDefault="00C35BF5" w:rsidP="00C35BF5">
      <w:pPr>
        <w:pStyle w:val="1"/>
        <w:spacing w:line="520" w:lineRule="exact"/>
        <w:ind w:firstLine="560"/>
        <w:rPr>
          <w:rFonts w:ascii="仿宋" w:eastAsia="仿宋" w:hAnsi="仿宋"/>
          <w:sz w:val="28"/>
          <w:szCs w:val="28"/>
        </w:rPr>
      </w:pPr>
      <w:r w:rsidRPr="007B500D">
        <w:rPr>
          <w:rFonts w:ascii="仿宋" w:eastAsia="仿宋" w:hAnsi="仿宋" w:hint="eastAsia"/>
          <w:sz w:val="28"/>
          <w:szCs w:val="28"/>
        </w:rPr>
        <w:t>采用本科一至三年级相关课程（具体课程说明见下表）学分加权平均成绩。具体计算方法如下：</w:t>
      </w:r>
    </w:p>
    <w:p w:rsidR="00C35BF5" w:rsidRPr="007B500D" w:rsidRDefault="00C35BF5" w:rsidP="00C35BF5">
      <w:pPr>
        <w:pStyle w:val="1"/>
        <w:spacing w:line="520" w:lineRule="exact"/>
        <w:ind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某门课程学分积＝该门课程成绩×该门课程学分×加权系数</w:t>
      </w:r>
    </w:p>
    <w:p w:rsidR="00C35BF5" w:rsidRPr="007B500D" w:rsidRDefault="00C35BF5" w:rsidP="00C35BF5">
      <w:pPr>
        <w:pStyle w:val="1"/>
        <w:spacing w:line="520" w:lineRule="exact"/>
        <w:ind w:firstLine="560"/>
        <w:rPr>
          <w:rFonts w:ascii="仿宋" w:eastAsia="仿宋" w:hAnsi="仿宋"/>
          <w:sz w:val="28"/>
          <w:szCs w:val="28"/>
        </w:rPr>
      </w:pPr>
      <w:r w:rsidRPr="007B500D">
        <w:rPr>
          <w:rFonts w:ascii="仿宋" w:eastAsia="仿宋" w:hAnsi="仿宋" w:hint="eastAsia"/>
          <w:sz w:val="28"/>
          <w:szCs w:val="28"/>
        </w:rPr>
        <w:t>学分加权平均成绩＝相关课程学分积总和÷相关课程学分总和</w:t>
      </w:r>
    </w:p>
    <w:p w:rsidR="00C35BF5" w:rsidRPr="007B500D" w:rsidRDefault="00C35BF5" w:rsidP="00C35BF5">
      <w:pPr>
        <w:pStyle w:val="1"/>
        <w:spacing w:line="520" w:lineRule="exact"/>
        <w:ind w:firstLine="560"/>
        <w:rPr>
          <w:rFonts w:ascii="仿宋" w:eastAsia="仿宋" w:hAnsi="仿宋"/>
          <w:sz w:val="28"/>
          <w:szCs w:val="28"/>
        </w:rPr>
      </w:pPr>
      <w:r w:rsidRPr="007B500D">
        <w:rPr>
          <w:rFonts w:ascii="仿宋" w:eastAsia="仿宋" w:hAnsi="仿宋" w:hint="eastAsia"/>
          <w:sz w:val="28"/>
          <w:szCs w:val="28"/>
        </w:rPr>
        <w:t>注：成绩计算均以正考成绩为准，重修和补考成绩不适用于推免。经学院、</w:t>
      </w:r>
      <w:r w:rsidRPr="007B500D">
        <w:rPr>
          <w:rFonts w:ascii="仿宋" w:eastAsia="仿宋" w:hAnsi="仿宋" w:hint="eastAsia"/>
          <w:sz w:val="28"/>
          <w:szCs w:val="28"/>
        </w:rPr>
        <w:lastRenderedPageBreak/>
        <w:t>教务处受理备案的缓考成绩按正考成绩计算。</w:t>
      </w:r>
    </w:p>
    <w:p w:rsidR="00C35BF5" w:rsidRPr="007B500D" w:rsidRDefault="00C35BF5" w:rsidP="00C35BF5">
      <w:pPr>
        <w:spacing w:line="520" w:lineRule="exact"/>
        <w:ind w:firstLineChars="200" w:firstLine="560"/>
        <w:rPr>
          <w:rFonts w:asciiTheme="minorEastAsia" w:hAnsiTheme="minorEastAsia"/>
          <w:sz w:val="28"/>
          <w:szCs w:val="28"/>
        </w:rPr>
      </w:pPr>
      <w:r w:rsidRPr="007B500D">
        <w:rPr>
          <w:rFonts w:asciiTheme="minorEastAsia" w:hAnsiTheme="minorEastAsia" w:hint="eastAsia"/>
          <w:sz w:val="28"/>
          <w:szCs w:val="28"/>
        </w:rPr>
        <w:t>2、国内外交换学习的应届本科毕业生课程成绩认定方法：</w:t>
      </w:r>
    </w:p>
    <w:p w:rsidR="00C35BF5" w:rsidRPr="007B500D" w:rsidRDefault="00C35BF5" w:rsidP="00C35BF5">
      <w:pPr>
        <w:spacing w:line="520" w:lineRule="exact"/>
        <w:ind w:firstLineChars="200" w:firstLine="560"/>
        <w:rPr>
          <w:rFonts w:asciiTheme="minorEastAsia" w:hAnsiTheme="minorEastAsia"/>
          <w:sz w:val="28"/>
          <w:szCs w:val="28"/>
        </w:rPr>
      </w:pPr>
      <w:r w:rsidRPr="007B500D">
        <w:rPr>
          <w:rFonts w:ascii="仿宋" w:eastAsia="仿宋" w:hAnsi="仿宋" w:hint="eastAsia"/>
          <w:sz w:val="28"/>
          <w:szCs w:val="28"/>
        </w:rPr>
        <w:t>国内外交换学习的应届本科毕业生课程成绩根据《电子科技大学赴国（境)内外高校交换学习的本科生学籍（学分)管理办法》精神认定。</w:t>
      </w:r>
    </w:p>
    <w:p w:rsidR="00C35BF5" w:rsidRPr="007B500D" w:rsidRDefault="00C35BF5" w:rsidP="00C35BF5">
      <w:pPr>
        <w:spacing w:line="520" w:lineRule="exact"/>
        <w:ind w:firstLineChars="147" w:firstLine="412"/>
        <w:rPr>
          <w:rFonts w:asciiTheme="minorEastAsia" w:hAnsiTheme="minorEastAsia"/>
          <w:sz w:val="28"/>
          <w:szCs w:val="28"/>
        </w:rPr>
      </w:pPr>
      <w:r w:rsidRPr="007B500D">
        <w:rPr>
          <w:rFonts w:ascii="仿宋" w:eastAsia="仿宋" w:hAnsi="仿宋" w:hint="eastAsia"/>
          <w:sz w:val="28"/>
          <w:szCs w:val="28"/>
        </w:rPr>
        <w:t>（1）按百分制计分的课程成绩等同于我校百分制记载；</w:t>
      </w:r>
    </w:p>
    <w:p w:rsidR="00C35BF5" w:rsidRPr="007B500D" w:rsidRDefault="00C35BF5" w:rsidP="00C35BF5">
      <w:pPr>
        <w:pStyle w:val="1"/>
        <w:spacing w:line="520" w:lineRule="exact"/>
        <w:ind w:firstLineChars="150"/>
        <w:rPr>
          <w:rFonts w:ascii="仿宋" w:eastAsia="仿宋" w:hAnsi="仿宋"/>
          <w:sz w:val="28"/>
          <w:szCs w:val="28"/>
        </w:rPr>
      </w:pPr>
      <w:r w:rsidRPr="007B500D">
        <w:rPr>
          <w:rFonts w:ascii="仿宋" w:eastAsia="仿宋" w:hAnsi="仿宋" w:hint="eastAsia"/>
          <w:sz w:val="28"/>
          <w:szCs w:val="28"/>
        </w:rPr>
        <w:t>（2）按等级（A、B、C、D、E）制记载的成绩换算为我校百分制成绩的标准为：A=90分（A+、A-分别上下浮动2分，以下同），B=85分，C=75分，D=65分，E=55分。</w:t>
      </w:r>
    </w:p>
    <w:p w:rsidR="00C35BF5" w:rsidRPr="007B500D" w:rsidRDefault="00C35BF5" w:rsidP="00C35BF5">
      <w:pPr>
        <w:pStyle w:val="1"/>
        <w:spacing w:line="520" w:lineRule="exact"/>
        <w:ind w:firstLineChars="150"/>
        <w:rPr>
          <w:rFonts w:ascii="仿宋" w:eastAsia="仿宋" w:hAnsi="仿宋"/>
          <w:sz w:val="28"/>
          <w:szCs w:val="28"/>
        </w:rPr>
      </w:pPr>
      <w:r w:rsidRPr="007B500D">
        <w:rPr>
          <w:rFonts w:ascii="仿宋" w:eastAsia="仿宋" w:hAnsi="仿宋" w:hint="eastAsia"/>
          <w:sz w:val="28"/>
          <w:szCs w:val="28"/>
        </w:rPr>
        <w:t>（3）由等级制换算为我校等级制成绩的标准为：A=优（A+、A-均视为优，以下同），B=良，C=中，D=及格，E=不及格。</w:t>
      </w:r>
    </w:p>
    <w:p w:rsidR="00C35BF5" w:rsidRPr="007B500D" w:rsidRDefault="00C35BF5" w:rsidP="00C35BF5">
      <w:pPr>
        <w:spacing w:line="520" w:lineRule="exact"/>
        <w:ind w:firstLineChars="200" w:firstLine="560"/>
        <w:rPr>
          <w:rFonts w:asciiTheme="minorEastAsia" w:hAnsiTheme="minorEastAsia"/>
          <w:sz w:val="28"/>
          <w:szCs w:val="28"/>
        </w:rPr>
      </w:pPr>
      <w:r w:rsidRPr="007B500D">
        <w:rPr>
          <w:rFonts w:asciiTheme="minorEastAsia" w:hAnsiTheme="minorEastAsia" w:hint="eastAsia"/>
          <w:sz w:val="28"/>
          <w:szCs w:val="28"/>
        </w:rPr>
        <w:t>3、各专业纳入推免智育成绩计算的课程：</w:t>
      </w:r>
    </w:p>
    <w:p w:rsidR="00C35BF5" w:rsidRPr="007B500D" w:rsidRDefault="00C35BF5" w:rsidP="00C35BF5">
      <w:pPr>
        <w:pStyle w:val="1"/>
        <w:spacing w:line="520" w:lineRule="exact"/>
        <w:ind w:firstLineChars="152" w:firstLine="426"/>
        <w:rPr>
          <w:rFonts w:ascii="仿宋" w:eastAsia="仿宋" w:hAnsi="仿宋"/>
          <w:sz w:val="28"/>
          <w:szCs w:val="28"/>
        </w:rPr>
      </w:pPr>
      <w:r w:rsidRPr="007B500D">
        <w:rPr>
          <w:rFonts w:ascii="仿宋" w:eastAsia="仿宋" w:hAnsi="仿宋" w:hint="eastAsia"/>
          <w:sz w:val="28"/>
          <w:szCs w:val="28"/>
        </w:rPr>
        <w:t>（1）机械设计制造及其自动化专业、电气工程及其自动化专业、工业工程专业</w:t>
      </w:r>
    </w:p>
    <w:tbl>
      <w:tblPr>
        <w:tblStyle w:val="a4"/>
        <w:tblW w:w="0" w:type="dxa"/>
        <w:tblInd w:w="-601" w:type="dxa"/>
        <w:tblLayout w:type="fixed"/>
        <w:tblLook w:val="04A0" w:firstRow="1" w:lastRow="0" w:firstColumn="1" w:lastColumn="0" w:noHBand="0" w:noVBand="1"/>
      </w:tblPr>
      <w:tblGrid>
        <w:gridCol w:w="2836"/>
        <w:gridCol w:w="850"/>
        <w:gridCol w:w="709"/>
        <w:gridCol w:w="850"/>
        <w:gridCol w:w="2227"/>
        <w:gridCol w:w="750"/>
        <w:gridCol w:w="1418"/>
      </w:tblGrid>
      <w:tr w:rsidR="00C35BF5" w:rsidRPr="007B500D" w:rsidTr="00C35BF5">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课程类别</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纳入推免相关课程</w:t>
            </w:r>
          </w:p>
          <w:p w:rsidR="00C35BF5" w:rsidRPr="007B500D" w:rsidRDefault="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课程名称</w:t>
            </w:r>
          </w:p>
          <w:p w:rsidR="00C35BF5" w:rsidRPr="007B500D" w:rsidRDefault="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加权系数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备注</w:t>
            </w:r>
          </w:p>
        </w:tc>
      </w:tr>
      <w:tr w:rsidR="00C35BF5" w:rsidRPr="007B500D" w:rsidTr="00C35BF5">
        <w:tc>
          <w:tcPr>
            <w:tcW w:w="2836" w:type="dxa"/>
            <w:vMerge/>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widowControl/>
              <w:jc w:val="left"/>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部分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227" w:type="dxa"/>
            <w:vMerge/>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widowControl/>
              <w:jc w:val="left"/>
              <w:rPr>
                <w:rFonts w:ascii="仿宋" w:eastAsia="仿宋" w:hAnsi="仿宋"/>
                <w:sz w:val="24"/>
                <w:szCs w:val="24"/>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widowControl/>
              <w:jc w:val="left"/>
              <w:rPr>
                <w:rFonts w:ascii="仿宋" w:eastAsia="仿宋" w:hAnsi="仿宋"/>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widowControl/>
              <w:jc w:val="left"/>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基础通识类（思政）</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基础通识类（军体）</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a3"/>
              <w:ind w:firstLineChars="0" w:firstLine="0"/>
              <w:jc w:val="left"/>
              <w:rPr>
                <w:rFonts w:ascii="仿宋" w:eastAsia="仿宋" w:hAnsi="仿宋"/>
                <w:szCs w:val="21"/>
              </w:rPr>
            </w:pPr>
            <w:r w:rsidRPr="007B500D">
              <w:rPr>
                <w:rFonts w:ascii="仿宋" w:eastAsia="仿宋" w:hAnsi="仿宋" w:hint="eastAsia"/>
                <w:szCs w:val="21"/>
              </w:rPr>
              <w:t>①军事理论</w:t>
            </w:r>
          </w:p>
          <w:p w:rsidR="00C35BF5" w:rsidRPr="007B500D" w:rsidRDefault="00C35BF5">
            <w:pPr>
              <w:pStyle w:val="a3"/>
              <w:ind w:firstLineChars="0" w:firstLine="0"/>
              <w:jc w:val="left"/>
              <w:rPr>
                <w:rFonts w:ascii="仿宋" w:eastAsia="仿宋" w:hAnsi="仿宋"/>
                <w:szCs w:val="21"/>
              </w:rPr>
            </w:pPr>
            <w:r w:rsidRPr="007B500D">
              <w:rPr>
                <w:rFonts w:ascii="仿宋" w:eastAsia="仿宋" w:hAnsi="仿宋" w:hint="eastAsia"/>
                <w:szCs w:val="21"/>
              </w:rPr>
              <w:t>②大学体育Ⅰ</w:t>
            </w:r>
          </w:p>
          <w:p w:rsidR="00C35BF5" w:rsidRPr="007B500D" w:rsidRDefault="00C35BF5">
            <w:pPr>
              <w:pStyle w:val="a3"/>
              <w:ind w:firstLineChars="0" w:firstLine="0"/>
              <w:jc w:val="left"/>
              <w:rPr>
                <w:rFonts w:ascii="仿宋" w:eastAsia="仿宋" w:hAnsi="仿宋"/>
                <w:szCs w:val="21"/>
              </w:rPr>
            </w:pPr>
            <w:r w:rsidRPr="007B500D">
              <w:rPr>
                <w:rFonts w:ascii="仿宋" w:eastAsia="仿宋" w:hAnsi="仿宋" w:hint="eastAsia"/>
                <w:szCs w:val="21"/>
              </w:rPr>
              <w:t>③大学体育Ⅱ</w:t>
            </w:r>
          </w:p>
          <w:p w:rsidR="00C35BF5" w:rsidRPr="007B500D" w:rsidRDefault="00C35BF5">
            <w:pPr>
              <w:pStyle w:val="a3"/>
              <w:ind w:firstLineChars="0" w:firstLine="0"/>
              <w:jc w:val="left"/>
              <w:rPr>
                <w:rFonts w:ascii="仿宋" w:eastAsia="仿宋" w:hAnsi="仿宋"/>
                <w:sz w:val="24"/>
                <w:szCs w:val="24"/>
              </w:rPr>
            </w:pPr>
            <w:r w:rsidRPr="007B500D">
              <w:rPr>
                <w:rFonts w:ascii="仿宋" w:eastAsia="仿宋" w:hAnsi="仿宋" w:hint="eastAsia"/>
                <w:szCs w:val="21"/>
              </w:rPr>
              <w:t>④大学体育Ⅲ和大学体育Ⅳ计算其中一门最高成绩</w:t>
            </w:r>
          </w:p>
        </w:tc>
        <w:tc>
          <w:tcPr>
            <w:tcW w:w="7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基础通识类（外语必修）</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基础通识类（外语限选）</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a3"/>
              <w:ind w:firstLineChars="0" w:firstLine="0"/>
              <w:jc w:val="left"/>
              <w:rPr>
                <w:rFonts w:ascii="仿宋" w:eastAsia="仿宋" w:hAnsi="仿宋"/>
                <w:sz w:val="24"/>
                <w:szCs w:val="24"/>
              </w:rPr>
            </w:pPr>
            <w:r w:rsidRPr="007B500D">
              <w:rPr>
                <w:rFonts w:ascii="仿宋" w:eastAsia="仿宋" w:hAnsi="仿宋" w:hint="eastAsia"/>
                <w:szCs w:val="21"/>
              </w:rPr>
              <w:t>A、B、C三类课程中计算其中两门最高成绩</w:t>
            </w:r>
          </w:p>
        </w:tc>
        <w:tc>
          <w:tcPr>
            <w:tcW w:w="7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核心通识类（必修）</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核心通识类（限选）</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交叉通识类（必修）</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交叉通识类（限选）</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学科通识类</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学科基础课</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学科拓展课（必修）</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学科拓展课（限选）</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专业核心课</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实践类核心课</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专业选修课</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Cs w:val="21"/>
              </w:rPr>
            </w:pPr>
            <w:r w:rsidRPr="007B500D">
              <w:rPr>
                <w:rFonts w:ascii="仿宋" w:eastAsia="仿宋" w:hAnsi="仿宋" w:hint="eastAsia"/>
                <w:szCs w:val="21"/>
              </w:rPr>
              <w:t>高级语言程序设计</w:t>
            </w:r>
          </w:p>
        </w:tc>
        <w:tc>
          <w:tcPr>
            <w:tcW w:w="750" w:type="dxa"/>
            <w:tcBorders>
              <w:top w:val="single" w:sz="4" w:space="0" w:color="auto"/>
              <w:left w:val="single" w:sz="4" w:space="0" w:color="auto"/>
              <w:bottom w:val="single" w:sz="4" w:space="0" w:color="auto"/>
              <w:right w:val="single" w:sz="4" w:space="0" w:color="auto"/>
            </w:tcBorders>
            <w:vAlign w:val="center"/>
            <w:hideMark/>
          </w:tcPr>
          <w:p w:rsidR="00C35BF5" w:rsidRPr="007B500D" w:rsidRDefault="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35BF5" w:rsidRPr="007B500D" w:rsidRDefault="00C35BF5">
            <w:pPr>
              <w:pStyle w:val="1"/>
              <w:spacing w:line="360" w:lineRule="auto"/>
              <w:ind w:firstLineChars="0" w:firstLine="0"/>
              <w:jc w:val="center"/>
              <w:rPr>
                <w:rFonts w:ascii="仿宋" w:eastAsia="仿宋" w:hAnsi="仿宋"/>
                <w:sz w:val="24"/>
                <w:szCs w:val="24"/>
              </w:rPr>
            </w:pPr>
          </w:p>
        </w:tc>
      </w:tr>
    </w:tbl>
    <w:p w:rsidR="00C35BF5" w:rsidRPr="007B500D" w:rsidRDefault="00C35BF5" w:rsidP="00C35BF5">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C35BF5" w:rsidRPr="007B500D" w:rsidRDefault="00C35BF5" w:rsidP="00C35BF5">
      <w:pPr>
        <w:spacing w:line="500" w:lineRule="exact"/>
        <w:ind w:leftChars="300" w:left="630"/>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②不加权的课程，加权系数为1；有加权的课程，在备注栏注明原因</w:t>
      </w:r>
    </w:p>
    <w:p w:rsidR="00C35BF5" w:rsidRPr="007B500D" w:rsidRDefault="00C35BF5" w:rsidP="00C35BF5">
      <w:pPr>
        <w:spacing w:line="500" w:lineRule="exact"/>
        <w:ind w:leftChars="300" w:left="630"/>
        <w:rPr>
          <w:rFonts w:ascii="仿宋" w:eastAsia="仿宋" w:hAnsi="仿宋"/>
          <w:sz w:val="28"/>
          <w:szCs w:val="28"/>
        </w:rPr>
      </w:pPr>
    </w:p>
    <w:p w:rsidR="00C35BF5" w:rsidRPr="007B500D" w:rsidRDefault="00C35BF5" w:rsidP="00C35BF5">
      <w:pPr>
        <w:jc w:val="center"/>
        <w:rPr>
          <w:rFonts w:ascii="黑体" w:eastAsia="黑体" w:hAnsi="黑体"/>
          <w:sz w:val="28"/>
          <w:szCs w:val="28"/>
        </w:rPr>
      </w:pPr>
      <w:r w:rsidRPr="007B500D">
        <w:rPr>
          <w:rFonts w:ascii="黑体" w:eastAsia="黑体" w:hAnsi="黑体" w:hint="eastAsia"/>
          <w:sz w:val="28"/>
          <w:szCs w:val="28"/>
        </w:rPr>
        <w:t>生命科学与技术学院2014级推免生</w:t>
      </w:r>
    </w:p>
    <w:p w:rsidR="00C35BF5" w:rsidRPr="007B500D" w:rsidRDefault="00C35BF5" w:rsidP="00C35BF5">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C35BF5" w:rsidRPr="007B500D" w:rsidRDefault="00C35BF5" w:rsidP="00C35BF5">
      <w:pPr>
        <w:rPr>
          <w:rFonts w:ascii="仿宋" w:eastAsia="仿宋" w:hAnsi="仿宋"/>
          <w:sz w:val="28"/>
          <w:szCs w:val="28"/>
        </w:rPr>
      </w:pPr>
      <w:r w:rsidRPr="007B500D">
        <w:rPr>
          <w:rFonts w:ascii="仿宋" w:eastAsia="仿宋" w:hAnsi="仿宋" w:hint="eastAsia"/>
          <w:sz w:val="28"/>
          <w:szCs w:val="28"/>
        </w:rPr>
        <w:t>一、</w:t>
      </w:r>
      <w:r w:rsidRPr="007B500D">
        <w:rPr>
          <w:rFonts w:ascii="仿宋" w:eastAsia="仿宋" w:hAnsi="仿宋"/>
          <w:sz w:val="28"/>
          <w:szCs w:val="28"/>
        </w:rPr>
        <w:t>实施范围</w:t>
      </w:r>
    </w:p>
    <w:p w:rsidR="00C35BF5" w:rsidRPr="007B500D" w:rsidRDefault="00C35BF5" w:rsidP="00C35BF5">
      <w:pPr>
        <w:pStyle w:val="a3"/>
        <w:ind w:left="720" w:firstLineChars="0" w:firstLine="0"/>
        <w:rPr>
          <w:rFonts w:ascii="仿宋" w:eastAsia="仿宋" w:hAnsi="仿宋"/>
          <w:sz w:val="28"/>
          <w:szCs w:val="28"/>
        </w:rPr>
      </w:pPr>
      <w:r w:rsidRPr="007B500D">
        <w:rPr>
          <w:rFonts w:ascii="仿宋" w:eastAsia="仿宋" w:hAnsi="仿宋" w:hint="eastAsia"/>
          <w:sz w:val="28"/>
          <w:szCs w:val="28"/>
        </w:rPr>
        <w:t>2014级全日制本科生</w:t>
      </w:r>
    </w:p>
    <w:p w:rsidR="00C35BF5" w:rsidRPr="007B500D" w:rsidRDefault="00C35BF5" w:rsidP="00C35BF5">
      <w:pPr>
        <w:rPr>
          <w:rFonts w:ascii="仿宋" w:eastAsia="仿宋" w:hAnsi="仿宋"/>
          <w:sz w:val="28"/>
          <w:szCs w:val="28"/>
        </w:rPr>
      </w:pPr>
      <w:r w:rsidRPr="007B500D">
        <w:rPr>
          <w:rFonts w:ascii="仿宋" w:eastAsia="仿宋" w:hAnsi="仿宋" w:hint="eastAsia"/>
          <w:sz w:val="28"/>
          <w:szCs w:val="28"/>
        </w:rPr>
        <w:t>二、推免工作“智育成绩课程认定及学分积计算细则”工作小组</w:t>
      </w:r>
    </w:p>
    <w:p w:rsidR="00C35BF5" w:rsidRPr="007B500D" w:rsidRDefault="00C35BF5" w:rsidP="00C35BF5">
      <w:pPr>
        <w:pStyle w:val="a3"/>
        <w:ind w:left="720" w:firstLineChars="0" w:firstLine="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：刘贻尧、张琼</w:t>
      </w:r>
    </w:p>
    <w:p w:rsidR="00C35BF5" w:rsidRPr="007B500D" w:rsidRDefault="00C35BF5" w:rsidP="00C35BF5">
      <w:pPr>
        <w:pStyle w:val="a3"/>
        <w:ind w:left="720" w:firstLineChars="0" w:firstLine="0"/>
        <w:rPr>
          <w:rFonts w:ascii="仿宋" w:eastAsia="仿宋" w:hAnsi="仿宋"/>
          <w:sz w:val="28"/>
          <w:szCs w:val="28"/>
        </w:rPr>
      </w:pPr>
      <w:r w:rsidRPr="007B500D">
        <w:rPr>
          <w:rFonts w:ascii="仿宋" w:eastAsia="仿宋" w:hAnsi="仿宋" w:hint="eastAsia"/>
          <w:sz w:val="28"/>
          <w:szCs w:val="28"/>
        </w:rPr>
        <w:t>成员：李凌，谢光波，权凌，付悦，徐健玮</w:t>
      </w:r>
    </w:p>
    <w:p w:rsidR="00C35BF5" w:rsidRPr="00202356" w:rsidRDefault="00202356" w:rsidP="00202356">
      <w:pPr>
        <w:rPr>
          <w:rFonts w:ascii="仿宋" w:eastAsia="仿宋" w:hAnsi="仿宋"/>
          <w:sz w:val="28"/>
          <w:szCs w:val="28"/>
        </w:rPr>
      </w:pPr>
      <w:r w:rsidRPr="00202356">
        <w:rPr>
          <w:rFonts w:ascii="仿宋" w:eastAsia="仿宋" w:hAnsi="仿宋" w:hint="eastAsia"/>
          <w:sz w:val="28"/>
          <w:szCs w:val="28"/>
          <w:highlight w:val="lightGray"/>
        </w:rPr>
        <w:t>三、</w:t>
      </w:r>
      <w:r w:rsidR="00C35BF5" w:rsidRPr="00202356">
        <w:rPr>
          <w:rFonts w:ascii="仿宋" w:eastAsia="仿宋" w:hAnsi="仿宋" w:hint="eastAsia"/>
          <w:sz w:val="28"/>
          <w:szCs w:val="28"/>
        </w:rPr>
        <w:t>各专业细则</w:t>
      </w:r>
    </w:p>
    <w:p w:rsidR="00C35BF5" w:rsidRPr="007B500D" w:rsidRDefault="00C35BF5" w:rsidP="00C35BF5">
      <w:pPr>
        <w:spacing w:line="500" w:lineRule="exact"/>
        <w:rPr>
          <w:rFonts w:ascii="仿宋" w:eastAsia="仿宋" w:hAnsi="仿宋"/>
          <w:sz w:val="28"/>
          <w:szCs w:val="28"/>
        </w:rPr>
      </w:pPr>
      <w:r w:rsidRPr="007B500D">
        <w:rPr>
          <w:rFonts w:ascii="仿宋" w:eastAsia="仿宋" w:hAnsi="仿宋" w:hint="eastAsia"/>
          <w:sz w:val="28"/>
          <w:szCs w:val="28"/>
        </w:rPr>
        <w:t>1、智育成绩计算采用本科一至三年级相关课程（具体课程说明见下表）学分加权平均成绩。</w:t>
      </w:r>
      <w:bookmarkStart w:id="0" w:name="_GoBack"/>
      <w:bookmarkEnd w:id="0"/>
      <w:r w:rsidRPr="007B500D">
        <w:rPr>
          <w:rFonts w:ascii="仿宋" w:eastAsia="仿宋" w:hAnsi="仿宋" w:hint="eastAsia"/>
          <w:sz w:val="28"/>
          <w:szCs w:val="28"/>
        </w:rPr>
        <w:t xml:space="preserve">具体计算方法如下： </w:t>
      </w:r>
    </w:p>
    <w:p w:rsidR="00C35BF5" w:rsidRPr="007B500D" w:rsidRDefault="00C35BF5" w:rsidP="00C35BF5">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C35BF5" w:rsidRPr="007B500D" w:rsidRDefault="00C35BF5" w:rsidP="00C35BF5">
      <w:pPr>
        <w:spacing w:line="500" w:lineRule="exact"/>
        <w:rPr>
          <w:rFonts w:ascii="仿宋" w:eastAsia="仿宋" w:hAnsi="仿宋"/>
          <w:sz w:val="28"/>
          <w:szCs w:val="28"/>
        </w:rPr>
      </w:pPr>
      <w:r w:rsidRPr="007B500D">
        <w:rPr>
          <w:rFonts w:ascii="仿宋" w:eastAsia="仿宋" w:hAnsi="仿宋" w:hint="eastAsia"/>
          <w:sz w:val="28"/>
          <w:szCs w:val="28"/>
        </w:rPr>
        <w:t xml:space="preserve">    学分加权平均成绩＝相关课程学分积总和÷相关课程学分总和 </w:t>
      </w:r>
    </w:p>
    <w:p w:rsidR="00C35BF5" w:rsidRPr="007B500D" w:rsidRDefault="00C35BF5" w:rsidP="00C35BF5">
      <w:pPr>
        <w:spacing w:line="500" w:lineRule="exact"/>
        <w:ind w:left="840" w:hangingChars="300" w:hanging="840"/>
        <w:rPr>
          <w:rFonts w:ascii="仿宋" w:eastAsia="仿宋" w:hAnsi="仿宋"/>
          <w:sz w:val="28"/>
          <w:szCs w:val="28"/>
        </w:rPr>
      </w:pPr>
      <w:r w:rsidRPr="007B500D">
        <w:rPr>
          <w:rFonts w:ascii="仿宋" w:eastAsia="仿宋" w:hAnsi="仿宋" w:hint="eastAsia"/>
          <w:sz w:val="28"/>
          <w:szCs w:val="28"/>
        </w:rPr>
        <w:t xml:space="preserve">   注：成绩计算均以正考成绩为准，重修和补考成绩不适用于推免。经学院、教务处受理备案的缓考成绩按正考成绩计算。</w:t>
      </w:r>
    </w:p>
    <w:p w:rsidR="00C35BF5" w:rsidRPr="007B500D" w:rsidRDefault="00C35BF5" w:rsidP="00202356">
      <w:pPr>
        <w:pStyle w:val="a3"/>
        <w:numPr>
          <w:ilvl w:val="1"/>
          <w:numId w:val="9"/>
        </w:numPr>
        <w:ind w:firstLineChars="0"/>
        <w:rPr>
          <w:rFonts w:ascii="仿宋" w:eastAsia="仿宋" w:hAnsi="仿宋"/>
          <w:sz w:val="28"/>
          <w:szCs w:val="28"/>
        </w:rPr>
      </w:pPr>
      <w:r w:rsidRPr="007B500D">
        <w:rPr>
          <w:rFonts w:ascii="仿宋" w:eastAsia="仿宋" w:hAnsi="仿宋" w:hint="eastAsia"/>
          <w:sz w:val="28"/>
          <w:szCs w:val="28"/>
        </w:rPr>
        <w:t>国内外交换学习的应届本科毕业生课程成绩认定方法：</w:t>
      </w:r>
    </w:p>
    <w:p w:rsidR="00C35BF5" w:rsidRPr="007B500D" w:rsidRDefault="00C35BF5" w:rsidP="00C35BF5">
      <w:pPr>
        <w:ind w:leftChars="300" w:left="630"/>
        <w:rPr>
          <w:rFonts w:ascii="仿宋" w:eastAsia="仿宋" w:hAnsi="仿宋"/>
          <w:sz w:val="28"/>
          <w:szCs w:val="28"/>
        </w:rPr>
      </w:pPr>
      <w:r w:rsidRPr="007B500D">
        <w:rPr>
          <w:rFonts w:ascii="仿宋" w:eastAsia="仿宋" w:hAnsi="仿宋" w:hint="eastAsia"/>
          <w:sz w:val="29"/>
          <w:szCs w:val="29"/>
        </w:rPr>
        <w:t>国内外交换学习的应届本科毕业生课程成绩根据《电子科技大学赴国（境)内外高校交换学习的本科生学籍（学分)管理办法》进行认定。</w:t>
      </w:r>
    </w:p>
    <w:p w:rsidR="00C35BF5" w:rsidRPr="007B500D" w:rsidRDefault="00C35BF5" w:rsidP="00202356">
      <w:pPr>
        <w:pStyle w:val="a3"/>
        <w:numPr>
          <w:ilvl w:val="1"/>
          <w:numId w:val="9"/>
        </w:numPr>
        <w:ind w:firstLineChars="0"/>
        <w:rPr>
          <w:rFonts w:ascii="仿宋" w:eastAsia="仿宋" w:hAnsi="仿宋"/>
          <w:sz w:val="28"/>
          <w:szCs w:val="28"/>
        </w:rPr>
      </w:pPr>
      <w:r w:rsidRPr="007B500D">
        <w:rPr>
          <w:rFonts w:ascii="仿宋" w:eastAsia="仿宋" w:hAnsi="仿宋" w:hint="eastAsia"/>
          <w:sz w:val="28"/>
          <w:szCs w:val="28"/>
        </w:rPr>
        <w:t>各专业纳入推免智育成绩计算的课程</w:t>
      </w:r>
    </w:p>
    <w:p w:rsidR="00C35BF5" w:rsidRPr="007B500D" w:rsidRDefault="00C35BF5" w:rsidP="00C35BF5">
      <w:pPr>
        <w:rPr>
          <w:rFonts w:ascii="仿宋" w:eastAsia="仿宋" w:hAnsi="仿宋"/>
          <w:sz w:val="28"/>
          <w:szCs w:val="28"/>
        </w:rPr>
      </w:pPr>
      <w:r w:rsidRPr="007B500D">
        <w:rPr>
          <w:rFonts w:ascii="仿宋" w:eastAsia="仿宋" w:hAnsi="仿宋" w:hint="eastAsia"/>
          <w:sz w:val="28"/>
          <w:szCs w:val="28"/>
          <w:highlight w:val="lightGray"/>
        </w:rPr>
        <w:t>（1）</w:t>
      </w:r>
      <w:r w:rsidRPr="007B500D">
        <w:rPr>
          <w:rFonts w:ascii="仿宋" w:eastAsia="仿宋" w:hAnsi="仿宋" w:hint="eastAsia"/>
          <w:sz w:val="28"/>
          <w:szCs w:val="28"/>
        </w:rPr>
        <w:t>生物</w:t>
      </w:r>
      <w:r w:rsidRPr="007B500D">
        <w:rPr>
          <w:rFonts w:ascii="仿宋" w:eastAsia="仿宋" w:hAnsi="仿宋"/>
          <w:sz w:val="28"/>
          <w:szCs w:val="28"/>
        </w:rPr>
        <w:t>医学工程</w:t>
      </w:r>
      <w:r w:rsidRPr="007B500D">
        <w:rPr>
          <w:rFonts w:ascii="仿宋" w:eastAsia="仿宋" w:hAnsi="仿宋" w:hint="eastAsia"/>
          <w:sz w:val="28"/>
          <w:szCs w:val="28"/>
        </w:rPr>
        <w:t>专业</w:t>
      </w:r>
    </w:p>
    <w:tbl>
      <w:tblPr>
        <w:tblStyle w:val="a4"/>
        <w:tblW w:w="9640" w:type="dxa"/>
        <w:tblInd w:w="-601" w:type="dxa"/>
        <w:tblLook w:val="04A0" w:firstRow="1" w:lastRow="0" w:firstColumn="1" w:lastColumn="0" w:noHBand="0" w:noVBand="1"/>
      </w:tblPr>
      <w:tblGrid>
        <w:gridCol w:w="2836"/>
        <w:gridCol w:w="850"/>
        <w:gridCol w:w="709"/>
        <w:gridCol w:w="709"/>
        <w:gridCol w:w="2976"/>
        <w:gridCol w:w="851"/>
        <w:gridCol w:w="709"/>
      </w:tblGrid>
      <w:tr w:rsidR="00C35BF5" w:rsidRPr="007B500D" w:rsidTr="00C35BF5">
        <w:tc>
          <w:tcPr>
            <w:tcW w:w="2836"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268" w:type="dxa"/>
            <w:gridSpan w:val="3"/>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976"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1"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709"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C35BF5" w:rsidRPr="007B500D" w:rsidTr="00C35BF5">
        <w:tc>
          <w:tcPr>
            <w:tcW w:w="2836"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709" w:type="dxa"/>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976"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c>
          <w:tcPr>
            <w:tcW w:w="851"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c>
          <w:tcPr>
            <w:tcW w:w="709"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lastRenderedPageBreak/>
              <w:t>基础通识类</w:t>
            </w:r>
            <w:r w:rsidRPr="007B500D">
              <w:rPr>
                <w:rFonts w:ascii="仿宋" w:eastAsia="仿宋" w:hAnsi="仿宋" w:hint="eastAsia"/>
                <w:sz w:val="24"/>
                <w:szCs w:val="24"/>
              </w:rPr>
              <w:t>（外语限选）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color w:val="FF0000"/>
                <w:sz w:val="22"/>
                <w:szCs w:val="24"/>
              </w:rPr>
            </w:pPr>
            <w:r w:rsidRPr="007B500D">
              <w:rPr>
                <w:rFonts w:ascii="仿宋" w:eastAsia="仿宋" w:hAnsi="仿宋" w:hint="eastAsia"/>
                <w:color w:val="000000" w:themeColor="text1"/>
                <w:sz w:val="22"/>
                <w:szCs w:val="24"/>
              </w:rPr>
              <w:t>生物医学工程专业：电子技术实验基础Ⅰ；电子技术实验基础Ⅱ；电子技术应用实验Ⅰ；电子技术应用实验Ⅱ；大学物理实验Ⅰ；大学物理实验Ⅱ；数学实验；现代电子技术综合实验；生理信号采集与处理系统实验；心理物理学实验</w:t>
            </w: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97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bl>
    <w:p w:rsidR="00C35BF5" w:rsidRPr="007B500D" w:rsidRDefault="00C35BF5" w:rsidP="00C35BF5">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C35BF5" w:rsidRPr="007B500D" w:rsidRDefault="00C35BF5" w:rsidP="00C35BF5">
      <w:pPr>
        <w:spacing w:line="500" w:lineRule="exact"/>
        <w:ind w:leftChars="300" w:left="630"/>
        <w:rPr>
          <w:rFonts w:ascii="仿宋" w:eastAsia="仿宋" w:hAnsi="仿宋"/>
          <w:sz w:val="28"/>
          <w:szCs w:val="28"/>
        </w:rPr>
      </w:pPr>
      <w:r w:rsidRPr="007B500D">
        <w:rPr>
          <w:rFonts w:ascii="仿宋" w:eastAsia="仿宋" w:hAnsi="仿宋" w:hint="eastAsia"/>
          <w:sz w:val="28"/>
          <w:szCs w:val="28"/>
        </w:rPr>
        <w:t>②加权系数均为1</w:t>
      </w:r>
    </w:p>
    <w:p w:rsidR="00C35BF5" w:rsidRPr="007B500D" w:rsidRDefault="00C35BF5" w:rsidP="00C35BF5">
      <w:pPr>
        <w:spacing w:line="500" w:lineRule="exact"/>
        <w:rPr>
          <w:rFonts w:ascii="仿宋" w:eastAsia="仿宋" w:hAnsi="仿宋"/>
          <w:sz w:val="28"/>
          <w:szCs w:val="28"/>
        </w:rPr>
      </w:pPr>
      <w:r w:rsidRPr="007B500D">
        <w:rPr>
          <w:rFonts w:ascii="仿宋" w:eastAsia="仿宋" w:hAnsi="仿宋" w:hint="eastAsia"/>
          <w:sz w:val="28"/>
          <w:szCs w:val="28"/>
        </w:rPr>
        <w:t>（2</w:t>
      </w:r>
      <w:r w:rsidRPr="007B500D">
        <w:rPr>
          <w:rFonts w:ascii="仿宋" w:eastAsia="仿宋" w:hAnsi="仿宋"/>
          <w:sz w:val="28"/>
          <w:szCs w:val="28"/>
        </w:rPr>
        <w:t>）</w:t>
      </w:r>
      <w:r w:rsidRPr="007B500D">
        <w:rPr>
          <w:rFonts w:ascii="仿宋" w:eastAsia="仿宋" w:hAnsi="仿宋" w:hint="eastAsia"/>
          <w:sz w:val="28"/>
          <w:szCs w:val="28"/>
        </w:rPr>
        <w:t>生物技术专业</w:t>
      </w:r>
    </w:p>
    <w:tbl>
      <w:tblPr>
        <w:tblStyle w:val="a4"/>
        <w:tblW w:w="9640" w:type="dxa"/>
        <w:tblInd w:w="-601" w:type="dxa"/>
        <w:tblLook w:val="04A0" w:firstRow="1" w:lastRow="0" w:firstColumn="1" w:lastColumn="0" w:noHBand="0" w:noVBand="1"/>
      </w:tblPr>
      <w:tblGrid>
        <w:gridCol w:w="2836"/>
        <w:gridCol w:w="850"/>
        <w:gridCol w:w="709"/>
        <w:gridCol w:w="850"/>
        <w:gridCol w:w="2835"/>
        <w:gridCol w:w="851"/>
        <w:gridCol w:w="709"/>
      </w:tblGrid>
      <w:tr w:rsidR="00C35BF5" w:rsidRPr="007B500D" w:rsidTr="00C35BF5">
        <w:tc>
          <w:tcPr>
            <w:tcW w:w="2836"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835"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1"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709" w:type="dxa"/>
            <w:vMerge w:val="restart"/>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C35BF5" w:rsidRPr="007B500D" w:rsidTr="00C35BF5">
        <w:tc>
          <w:tcPr>
            <w:tcW w:w="2836"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C35BF5" w:rsidRPr="007B500D" w:rsidRDefault="00C35BF5" w:rsidP="00C35BF5">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835"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c>
          <w:tcPr>
            <w:tcW w:w="851"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c>
          <w:tcPr>
            <w:tcW w:w="709" w:type="dxa"/>
            <w:vMerge/>
            <w:vAlign w:val="center"/>
          </w:tcPr>
          <w:p w:rsidR="00C35BF5" w:rsidRPr="007B500D" w:rsidRDefault="00C35BF5" w:rsidP="00C35BF5">
            <w:pPr>
              <w:pStyle w:val="a3"/>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w:t>
            </w:r>
            <w:r w:rsidRPr="007B500D">
              <w:rPr>
                <w:rFonts w:ascii="仿宋" w:eastAsia="仿宋" w:hAnsi="仿宋" w:hint="eastAsia"/>
                <w:sz w:val="24"/>
                <w:szCs w:val="24"/>
              </w:rPr>
              <w:lastRenderedPageBreak/>
              <w:t>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color w:val="FF0000"/>
                <w:sz w:val="24"/>
                <w:szCs w:val="24"/>
              </w:rPr>
            </w:pPr>
            <w:r w:rsidRPr="007B500D">
              <w:rPr>
                <w:rFonts w:ascii="仿宋" w:eastAsia="仿宋" w:hAnsi="仿宋" w:hint="eastAsia"/>
                <w:color w:val="000000" w:themeColor="text1"/>
                <w:sz w:val="22"/>
                <w:szCs w:val="24"/>
              </w:rPr>
              <w:t>生物技术专业：无机与分析化学实验；有机化学实验；遗传学实验；分子生物学实验；细胞生物学实验；基因工程实验；生物仪器分析实验</w:t>
            </w: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835"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851"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bl>
    <w:p w:rsidR="00C35BF5" w:rsidRPr="007B500D" w:rsidRDefault="00C35BF5" w:rsidP="00C35BF5">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C35BF5" w:rsidRPr="007B500D" w:rsidRDefault="00C35BF5" w:rsidP="00C35BF5">
      <w:pPr>
        <w:spacing w:line="500" w:lineRule="exact"/>
        <w:ind w:leftChars="300" w:left="630"/>
        <w:rPr>
          <w:rFonts w:ascii="仿宋" w:eastAsia="仿宋" w:hAnsi="仿宋"/>
          <w:sz w:val="28"/>
          <w:szCs w:val="28"/>
        </w:rPr>
      </w:pPr>
      <w:r w:rsidRPr="007B500D">
        <w:rPr>
          <w:rFonts w:ascii="仿宋" w:eastAsia="仿宋" w:hAnsi="仿宋" w:hint="eastAsia"/>
          <w:sz w:val="28"/>
          <w:szCs w:val="28"/>
        </w:rPr>
        <w:t>②加权系数均为1</w:t>
      </w:r>
    </w:p>
    <w:p w:rsidR="00C35BF5" w:rsidRPr="007B500D" w:rsidRDefault="00C35BF5" w:rsidP="00C35BF5">
      <w:pPr>
        <w:jc w:val="center"/>
        <w:rPr>
          <w:rFonts w:ascii="黑体" w:eastAsia="黑体" w:hAnsi="黑体"/>
          <w:sz w:val="28"/>
          <w:szCs w:val="28"/>
        </w:rPr>
      </w:pPr>
    </w:p>
    <w:p w:rsidR="00C35BF5" w:rsidRPr="007B500D" w:rsidRDefault="00C35BF5" w:rsidP="00C35BF5">
      <w:pPr>
        <w:jc w:val="center"/>
        <w:rPr>
          <w:rFonts w:ascii="黑体" w:eastAsia="黑体" w:hAnsi="黑体"/>
          <w:sz w:val="28"/>
          <w:szCs w:val="28"/>
        </w:rPr>
      </w:pPr>
    </w:p>
    <w:p w:rsidR="00C35BF5" w:rsidRPr="007B500D" w:rsidRDefault="00C35BF5" w:rsidP="00C35BF5">
      <w:pPr>
        <w:jc w:val="center"/>
        <w:rPr>
          <w:rFonts w:ascii="黑体" w:eastAsia="黑体" w:hAnsi="黑体"/>
          <w:sz w:val="28"/>
          <w:szCs w:val="28"/>
        </w:rPr>
      </w:pPr>
    </w:p>
    <w:p w:rsidR="00C35BF5" w:rsidRPr="007B500D" w:rsidRDefault="00C35BF5" w:rsidP="00C35BF5">
      <w:pPr>
        <w:jc w:val="center"/>
        <w:rPr>
          <w:rFonts w:ascii="黑体" w:eastAsia="黑体" w:hAnsi="黑体"/>
          <w:sz w:val="28"/>
          <w:szCs w:val="28"/>
        </w:rPr>
      </w:pPr>
      <w:r w:rsidRPr="007B500D">
        <w:rPr>
          <w:rFonts w:ascii="黑体" w:eastAsia="黑体" w:hAnsi="黑体" w:hint="eastAsia"/>
          <w:sz w:val="28"/>
          <w:szCs w:val="28"/>
        </w:rPr>
        <w:t>数学科学学院2014级推免生</w:t>
      </w:r>
    </w:p>
    <w:p w:rsidR="00C35BF5" w:rsidRPr="007B500D" w:rsidRDefault="00C35BF5" w:rsidP="00C35BF5">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C35BF5" w:rsidRPr="007B500D" w:rsidRDefault="00502343" w:rsidP="00502343">
      <w:pPr>
        <w:pStyle w:val="1"/>
        <w:spacing w:line="520" w:lineRule="exact"/>
        <w:ind w:firstLineChars="0" w:firstLine="0"/>
        <w:rPr>
          <w:rFonts w:ascii="仿宋" w:eastAsia="仿宋" w:hAnsi="仿宋"/>
          <w:sz w:val="28"/>
          <w:szCs w:val="28"/>
        </w:rPr>
      </w:pPr>
      <w:r w:rsidRPr="007B500D">
        <w:rPr>
          <w:rFonts w:ascii="仿宋" w:eastAsia="仿宋" w:hAnsi="仿宋" w:hint="eastAsia"/>
          <w:sz w:val="28"/>
          <w:szCs w:val="28"/>
        </w:rPr>
        <w:t>一、</w:t>
      </w:r>
      <w:r w:rsidR="00C35BF5" w:rsidRPr="007B500D">
        <w:rPr>
          <w:rFonts w:ascii="仿宋" w:eastAsia="仿宋" w:hAnsi="仿宋"/>
          <w:sz w:val="28"/>
          <w:szCs w:val="28"/>
        </w:rPr>
        <w:t>实施范围</w:t>
      </w:r>
    </w:p>
    <w:p w:rsidR="00C35BF5" w:rsidRPr="007B500D" w:rsidRDefault="00C35BF5" w:rsidP="00502343">
      <w:pPr>
        <w:pStyle w:val="1"/>
        <w:spacing w:line="520" w:lineRule="exact"/>
        <w:ind w:firstLine="560"/>
        <w:rPr>
          <w:rFonts w:ascii="仿宋" w:eastAsia="仿宋" w:hAnsi="仿宋"/>
          <w:sz w:val="28"/>
          <w:szCs w:val="28"/>
        </w:rPr>
      </w:pPr>
      <w:r w:rsidRPr="007B500D">
        <w:rPr>
          <w:rFonts w:ascii="仿宋" w:eastAsia="仿宋" w:hAnsi="仿宋" w:hint="eastAsia"/>
          <w:sz w:val="28"/>
          <w:szCs w:val="28"/>
        </w:rPr>
        <w:t>2014级全日制本科生</w:t>
      </w:r>
    </w:p>
    <w:p w:rsidR="00C35BF5" w:rsidRPr="007B500D" w:rsidRDefault="00502343" w:rsidP="00502343">
      <w:pPr>
        <w:pStyle w:val="1"/>
        <w:spacing w:line="520" w:lineRule="exact"/>
        <w:ind w:firstLineChars="0" w:firstLine="0"/>
        <w:rPr>
          <w:rFonts w:ascii="仿宋" w:eastAsia="仿宋" w:hAnsi="仿宋"/>
          <w:sz w:val="28"/>
          <w:szCs w:val="28"/>
        </w:rPr>
      </w:pPr>
      <w:r w:rsidRPr="007B500D">
        <w:rPr>
          <w:rFonts w:ascii="仿宋" w:eastAsia="仿宋" w:hAnsi="仿宋" w:hint="eastAsia"/>
          <w:sz w:val="28"/>
          <w:szCs w:val="28"/>
        </w:rPr>
        <w:t>二、</w:t>
      </w:r>
      <w:r w:rsidR="00C35BF5" w:rsidRPr="007B500D">
        <w:rPr>
          <w:rFonts w:ascii="仿宋" w:eastAsia="仿宋" w:hAnsi="仿宋" w:hint="eastAsia"/>
          <w:sz w:val="28"/>
          <w:szCs w:val="28"/>
        </w:rPr>
        <w:t>推免工作“智育成绩课程认定及学分积计算细则”工作小组</w:t>
      </w:r>
    </w:p>
    <w:p w:rsidR="00C35BF5" w:rsidRPr="007B500D" w:rsidRDefault="00C35BF5" w:rsidP="00502343">
      <w:pPr>
        <w:spacing w:line="520" w:lineRule="exact"/>
        <w:ind w:firstLineChars="200" w:firstLine="56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w:t>
      </w:r>
      <w:r w:rsidRPr="007B500D">
        <w:rPr>
          <w:rFonts w:ascii="仿宋" w:eastAsia="仿宋" w:hAnsi="仿宋"/>
          <w:sz w:val="28"/>
          <w:szCs w:val="28"/>
        </w:rPr>
        <w:t>程光辉（</w:t>
      </w:r>
      <w:r w:rsidRPr="007B500D">
        <w:rPr>
          <w:rFonts w:ascii="仿宋" w:eastAsia="仿宋" w:hAnsi="仿宋" w:hint="eastAsia"/>
          <w:sz w:val="28"/>
          <w:szCs w:val="28"/>
        </w:rPr>
        <w:t>教学</w:t>
      </w:r>
      <w:r w:rsidRPr="007B500D">
        <w:rPr>
          <w:rFonts w:ascii="仿宋" w:eastAsia="仿宋" w:hAnsi="仿宋"/>
          <w:sz w:val="28"/>
          <w:szCs w:val="28"/>
        </w:rPr>
        <w:t>副院长）</w:t>
      </w:r>
    </w:p>
    <w:p w:rsidR="00C35BF5" w:rsidRPr="007B500D" w:rsidRDefault="00C35BF5" w:rsidP="00502343">
      <w:pPr>
        <w:spacing w:line="520" w:lineRule="exact"/>
        <w:ind w:firstLineChars="200" w:firstLine="560"/>
        <w:rPr>
          <w:rFonts w:ascii="仿宋" w:eastAsia="仿宋" w:hAnsi="仿宋"/>
          <w:sz w:val="28"/>
          <w:szCs w:val="28"/>
        </w:rPr>
      </w:pPr>
      <w:r w:rsidRPr="007B500D">
        <w:rPr>
          <w:rFonts w:ascii="仿宋" w:eastAsia="仿宋" w:hAnsi="仿宋" w:hint="eastAsia"/>
          <w:sz w:val="28"/>
          <w:szCs w:val="28"/>
        </w:rPr>
        <w:t>成员：向昭银</w:t>
      </w:r>
      <w:r w:rsidRPr="007B500D">
        <w:rPr>
          <w:rFonts w:ascii="仿宋" w:eastAsia="仿宋" w:hAnsi="仿宋"/>
          <w:sz w:val="28"/>
          <w:szCs w:val="28"/>
        </w:rPr>
        <w:t>（</w:t>
      </w:r>
      <w:r w:rsidRPr="007B500D">
        <w:rPr>
          <w:rFonts w:ascii="仿宋" w:eastAsia="仿宋" w:hAnsi="仿宋" w:hint="eastAsia"/>
          <w:sz w:val="28"/>
          <w:szCs w:val="28"/>
        </w:rPr>
        <w:t>专业首席</w:t>
      </w:r>
      <w:r w:rsidRPr="007B500D">
        <w:rPr>
          <w:rFonts w:ascii="仿宋" w:eastAsia="仿宋" w:hAnsi="仿宋"/>
          <w:sz w:val="28"/>
          <w:szCs w:val="28"/>
        </w:rPr>
        <w:t>教授）、邵晋梁（系主任）、何国良（</w:t>
      </w:r>
      <w:r w:rsidRPr="007B500D">
        <w:rPr>
          <w:rFonts w:ascii="仿宋" w:eastAsia="仿宋" w:hAnsi="仿宋" w:hint="eastAsia"/>
          <w:sz w:val="28"/>
          <w:szCs w:val="28"/>
        </w:rPr>
        <w:t>专业骨干</w:t>
      </w:r>
      <w:r w:rsidRPr="007B500D">
        <w:rPr>
          <w:rFonts w:ascii="仿宋" w:eastAsia="仿宋" w:hAnsi="仿宋"/>
          <w:sz w:val="28"/>
          <w:szCs w:val="28"/>
        </w:rPr>
        <w:t>）、赵文丽（</w:t>
      </w:r>
      <w:r w:rsidRPr="007B500D">
        <w:rPr>
          <w:rFonts w:ascii="仿宋" w:eastAsia="仿宋" w:hAnsi="仿宋" w:hint="eastAsia"/>
          <w:sz w:val="28"/>
          <w:szCs w:val="28"/>
        </w:rPr>
        <w:t>副书记</w:t>
      </w:r>
      <w:r w:rsidRPr="007B500D">
        <w:rPr>
          <w:rFonts w:ascii="仿宋" w:eastAsia="仿宋" w:hAnsi="仿宋"/>
          <w:sz w:val="28"/>
          <w:szCs w:val="28"/>
        </w:rPr>
        <w:t>）、叶谱英（</w:t>
      </w:r>
      <w:r w:rsidRPr="007B500D">
        <w:rPr>
          <w:rFonts w:ascii="仿宋" w:eastAsia="仿宋" w:hAnsi="仿宋" w:hint="eastAsia"/>
          <w:sz w:val="28"/>
          <w:szCs w:val="28"/>
        </w:rPr>
        <w:t>教务管理</w:t>
      </w:r>
      <w:r w:rsidRPr="007B500D">
        <w:rPr>
          <w:rFonts w:ascii="仿宋" w:eastAsia="仿宋" w:hAnsi="仿宋"/>
          <w:sz w:val="28"/>
          <w:szCs w:val="28"/>
        </w:rPr>
        <w:t>）、</w:t>
      </w:r>
      <w:r w:rsidRPr="007B500D">
        <w:rPr>
          <w:rFonts w:ascii="仿宋" w:eastAsia="仿宋" w:hAnsi="仿宋" w:hint="eastAsia"/>
          <w:sz w:val="28"/>
          <w:szCs w:val="28"/>
        </w:rPr>
        <w:t>张琦（</w:t>
      </w:r>
      <w:r w:rsidRPr="007B500D">
        <w:rPr>
          <w:rFonts w:ascii="仿宋" w:eastAsia="仿宋" w:hAnsi="仿宋"/>
          <w:sz w:val="28"/>
          <w:szCs w:val="28"/>
        </w:rPr>
        <w:t>学生代表）</w:t>
      </w:r>
    </w:p>
    <w:p w:rsidR="00C35BF5" w:rsidRPr="007B500D" w:rsidRDefault="00502343" w:rsidP="00502343">
      <w:pPr>
        <w:pStyle w:val="1"/>
        <w:spacing w:line="520" w:lineRule="exact"/>
        <w:ind w:firstLineChars="0" w:firstLine="0"/>
        <w:rPr>
          <w:rFonts w:ascii="仿宋" w:eastAsia="仿宋" w:hAnsi="仿宋"/>
          <w:sz w:val="28"/>
          <w:szCs w:val="28"/>
        </w:rPr>
      </w:pPr>
      <w:r w:rsidRPr="007B500D">
        <w:rPr>
          <w:rFonts w:ascii="仿宋" w:eastAsia="仿宋" w:hAnsi="仿宋" w:hint="eastAsia"/>
          <w:sz w:val="28"/>
          <w:szCs w:val="28"/>
        </w:rPr>
        <w:t>撒、</w:t>
      </w:r>
      <w:r w:rsidR="00C35BF5" w:rsidRPr="007B500D">
        <w:rPr>
          <w:rFonts w:ascii="仿宋" w:eastAsia="仿宋" w:hAnsi="仿宋" w:hint="eastAsia"/>
          <w:sz w:val="28"/>
          <w:szCs w:val="28"/>
        </w:rPr>
        <w:t>各专业细则</w:t>
      </w:r>
    </w:p>
    <w:p w:rsidR="00C35BF5" w:rsidRPr="007B500D" w:rsidRDefault="00C35BF5" w:rsidP="00502343">
      <w:pPr>
        <w:pStyle w:val="1"/>
        <w:spacing w:line="520" w:lineRule="exact"/>
        <w:ind w:firstLine="560"/>
        <w:rPr>
          <w:rFonts w:ascii="仿宋" w:eastAsia="仿宋" w:hAnsi="仿宋"/>
          <w:sz w:val="28"/>
          <w:szCs w:val="28"/>
        </w:rPr>
      </w:pPr>
      <w:r w:rsidRPr="007B500D">
        <w:rPr>
          <w:rFonts w:ascii="仿宋" w:eastAsia="仿宋" w:hAnsi="仿宋" w:hint="eastAsia"/>
          <w:sz w:val="28"/>
          <w:szCs w:val="28"/>
        </w:rPr>
        <w:lastRenderedPageBreak/>
        <w:t xml:space="preserve">1、智育成绩计算采用本科一至三年级相关课程（具体课程说明见下表）学分加权平均成绩。具体计算方法如下： </w:t>
      </w:r>
    </w:p>
    <w:p w:rsidR="00C35BF5" w:rsidRPr="007B500D" w:rsidRDefault="00C35BF5" w:rsidP="00502343">
      <w:pPr>
        <w:spacing w:line="52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C35BF5" w:rsidRPr="007B500D" w:rsidRDefault="00C35BF5" w:rsidP="00502343">
      <w:pPr>
        <w:spacing w:line="520" w:lineRule="exact"/>
        <w:rPr>
          <w:rFonts w:ascii="仿宋" w:eastAsia="仿宋" w:hAnsi="仿宋"/>
          <w:sz w:val="28"/>
          <w:szCs w:val="28"/>
        </w:rPr>
      </w:pPr>
      <w:r w:rsidRPr="007B500D">
        <w:rPr>
          <w:rFonts w:ascii="仿宋" w:eastAsia="仿宋" w:hAnsi="仿宋" w:hint="eastAsia"/>
          <w:sz w:val="28"/>
          <w:szCs w:val="28"/>
        </w:rPr>
        <w:t xml:space="preserve">    学分加权平均成绩＝相关课程学分积总和÷相关课程学分总和 </w:t>
      </w:r>
    </w:p>
    <w:p w:rsidR="00C35BF5" w:rsidRPr="007B500D" w:rsidRDefault="00C35BF5" w:rsidP="00502343">
      <w:pPr>
        <w:spacing w:line="520" w:lineRule="exact"/>
        <w:ind w:firstLineChars="200" w:firstLine="560"/>
        <w:rPr>
          <w:rFonts w:ascii="仿宋" w:eastAsia="仿宋" w:hAnsi="仿宋"/>
          <w:sz w:val="28"/>
          <w:szCs w:val="28"/>
        </w:rPr>
      </w:pPr>
      <w:r w:rsidRPr="007B500D">
        <w:rPr>
          <w:rFonts w:ascii="仿宋" w:eastAsia="仿宋" w:hAnsi="仿宋" w:hint="eastAsia"/>
          <w:sz w:val="28"/>
          <w:szCs w:val="28"/>
        </w:rPr>
        <w:t>注：成绩计算均以正考成绩为准，重修和补考成绩不适用于推免。经学院、教务处受理备案的缓考成绩按正考成绩计算。</w:t>
      </w:r>
    </w:p>
    <w:p w:rsidR="00C35BF5" w:rsidRPr="007B500D" w:rsidRDefault="00C35BF5" w:rsidP="00502343">
      <w:pPr>
        <w:spacing w:line="520" w:lineRule="exact"/>
        <w:ind w:firstLineChars="200" w:firstLine="560"/>
        <w:rPr>
          <w:rFonts w:ascii="仿宋" w:eastAsia="仿宋" w:hAnsi="仿宋"/>
          <w:sz w:val="28"/>
          <w:szCs w:val="28"/>
        </w:rPr>
      </w:pPr>
      <w:r w:rsidRPr="007B500D">
        <w:rPr>
          <w:rFonts w:ascii="仿宋" w:eastAsia="仿宋" w:hAnsi="仿宋"/>
          <w:sz w:val="28"/>
          <w:szCs w:val="28"/>
        </w:rPr>
        <w:t>2</w:t>
      </w:r>
      <w:r w:rsidRPr="007B500D">
        <w:rPr>
          <w:rFonts w:ascii="仿宋" w:eastAsia="仿宋" w:hAnsi="仿宋" w:hint="eastAsia"/>
          <w:sz w:val="28"/>
          <w:szCs w:val="28"/>
        </w:rPr>
        <w:t>、国内外交换学习的应届本科毕业生课程成绩认定方法：</w:t>
      </w:r>
    </w:p>
    <w:p w:rsidR="00C35BF5" w:rsidRPr="007B500D" w:rsidRDefault="00C35BF5" w:rsidP="00502343">
      <w:pPr>
        <w:spacing w:line="520" w:lineRule="exact"/>
        <w:ind w:firstLineChars="200" w:firstLine="560"/>
        <w:rPr>
          <w:rFonts w:ascii="仿宋" w:eastAsia="仿宋" w:hAnsi="仿宋"/>
          <w:sz w:val="28"/>
          <w:szCs w:val="28"/>
        </w:rPr>
      </w:pPr>
      <w:r w:rsidRPr="007B500D">
        <w:rPr>
          <w:rFonts w:ascii="仿宋" w:eastAsia="仿宋" w:hAnsi="仿宋" w:hint="eastAsia"/>
          <w:sz w:val="28"/>
          <w:szCs w:val="28"/>
        </w:rPr>
        <w:t>国内外交换学习的应届本科毕业生课程成绩由工作小组根据《电子科技大学赴国（境)内外高校交换学习的本科生学籍（学分)管理办法》及学院相关管理办法精神认定。</w:t>
      </w:r>
    </w:p>
    <w:p w:rsidR="00C35BF5" w:rsidRPr="007B500D" w:rsidRDefault="00C35BF5" w:rsidP="00502343">
      <w:pPr>
        <w:spacing w:line="520" w:lineRule="exact"/>
        <w:ind w:firstLineChars="200" w:firstLine="560"/>
        <w:rPr>
          <w:rFonts w:ascii="仿宋" w:eastAsia="仿宋" w:hAnsi="仿宋"/>
          <w:sz w:val="28"/>
          <w:szCs w:val="28"/>
        </w:rPr>
      </w:pPr>
      <w:r w:rsidRPr="007B500D">
        <w:rPr>
          <w:rFonts w:ascii="仿宋" w:eastAsia="仿宋" w:hAnsi="仿宋"/>
          <w:sz w:val="28"/>
          <w:szCs w:val="28"/>
        </w:rPr>
        <w:t>3</w:t>
      </w:r>
      <w:r w:rsidRPr="007B500D">
        <w:rPr>
          <w:rFonts w:ascii="仿宋" w:eastAsia="仿宋" w:hAnsi="仿宋" w:hint="eastAsia"/>
          <w:sz w:val="28"/>
          <w:szCs w:val="28"/>
        </w:rPr>
        <w:t>、各专业纳入推免智育成绩计算的课程</w:t>
      </w:r>
    </w:p>
    <w:p w:rsidR="00C35BF5" w:rsidRPr="007B500D" w:rsidRDefault="00C35BF5" w:rsidP="00502343">
      <w:pPr>
        <w:pStyle w:val="1"/>
        <w:numPr>
          <w:ilvl w:val="0"/>
          <w:numId w:val="3"/>
        </w:numPr>
        <w:spacing w:line="520" w:lineRule="exact"/>
        <w:ind w:left="1160" w:firstLineChars="0"/>
        <w:rPr>
          <w:rFonts w:ascii="仿宋" w:eastAsia="仿宋" w:hAnsi="仿宋"/>
          <w:sz w:val="28"/>
          <w:szCs w:val="28"/>
        </w:rPr>
      </w:pPr>
      <w:r w:rsidRPr="007B500D">
        <w:rPr>
          <w:rFonts w:ascii="仿宋" w:eastAsia="仿宋" w:hAnsi="仿宋" w:hint="eastAsia"/>
          <w:sz w:val="28"/>
          <w:szCs w:val="28"/>
        </w:rPr>
        <w:t>数学与应用数学、信息与计算科学</w:t>
      </w:r>
    </w:p>
    <w:tbl>
      <w:tblPr>
        <w:tblStyle w:val="a4"/>
        <w:tblW w:w="9640" w:type="dxa"/>
        <w:tblInd w:w="-601" w:type="dxa"/>
        <w:tblLayout w:type="fixed"/>
        <w:tblLook w:val="04A0" w:firstRow="1" w:lastRow="0" w:firstColumn="1" w:lastColumn="0" w:noHBand="0" w:noVBand="1"/>
      </w:tblPr>
      <w:tblGrid>
        <w:gridCol w:w="2836"/>
        <w:gridCol w:w="850"/>
        <w:gridCol w:w="709"/>
        <w:gridCol w:w="850"/>
        <w:gridCol w:w="2127"/>
        <w:gridCol w:w="850"/>
        <w:gridCol w:w="1418"/>
      </w:tblGrid>
      <w:tr w:rsidR="00C35BF5" w:rsidRPr="007B500D" w:rsidTr="00C35BF5">
        <w:tc>
          <w:tcPr>
            <w:tcW w:w="2836" w:type="dxa"/>
            <w:vMerge w:val="restart"/>
            <w:vAlign w:val="center"/>
          </w:tcPr>
          <w:p w:rsidR="00C35BF5" w:rsidRPr="007B500D" w:rsidRDefault="00C35BF5" w:rsidP="00C35BF5">
            <w:pPr>
              <w:pStyle w:val="1"/>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C35BF5" w:rsidRPr="007B500D" w:rsidRDefault="00C35BF5" w:rsidP="00C35BF5">
            <w:pPr>
              <w:pStyle w:val="1"/>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C35BF5" w:rsidRPr="007B500D" w:rsidRDefault="00C35BF5"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C35BF5" w:rsidRPr="007B500D" w:rsidRDefault="00C35BF5" w:rsidP="00C35BF5">
            <w:pPr>
              <w:pStyle w:val="1"/>
              <w:ind w:firstLineChars="0" w:firstLine="0"/>
              <w:jc w:val="center"/>
              <w:rPr>
                <w:rFonts w:ascii="仿宋" w:eastAsia="仿宋" w:hAnsi="仿宋"/>
                <w:sz w:val="24"/>
                <w:szCs w:val="24"/>
              </w:rPr>
            </w:pPr>
            <w:r w:rsidRPr="007B500D">
              <w:rPr>
                <w:rFonts w:ascii="仿宋" w:eastAsia="仿宋" w:hAnsi="仿宋"/>
                <w:sz w:val="24"/>
                <w:szCs w:val="24"/>
              </w:rPr>
              <w:t>课程名称</w:t>
            </w:r>
          </w:p>
          <w:p w:rsidR="00C35BF5" w:rsidRPr="007B500D" w:rsidRDefault="00C35BF5"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C35BF5" w:rsidRPr="007B500D" w:rsidRDefault="00C35BF5" w:rsidP="00C35BF5">
            <w:pPr>
              <w:pStyle w:val="1"/>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C35BF5" w:rsidRPr="007B500D" w:rsidRDefault="00C35BF5" w:rsidP="00C35BF5">
            <w:pPr>
              <w:pStyle w:val="1"/>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C35BF5" w:rsidRPr="007B500D" w:rsidTr="00C35BF5">
        <w:tc>
          <w:tcPr>
            <w:tcW w:w="2836" w:type="dxa"/>
            <w:vMerge/>
            <w:vAlign w:val="center"/>
          </w:tcPr>
          <w:p w:rsidR="00C35BF5" w:rsidRPr="007B500D" w:rsidRDefault="00C35BF5" w:rsidP="00C35BF5">
            <w:pPr>
              <w:pStyle w:val="1"/>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C35BF5" w:rsidRPr="007B500D" w:rsidRDefault="00C35BF5" w:rsidP="00C35BF5">
            <w:pPr>
              <w:pStyle w:val="1"/>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C35BF5" w:rsidRPr="007B500D" w:rsidRDefault="00C35BF5" w:rsidP="00C35BF5">
            <w:pPr>
              <w:pStyle w:val="1"/>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C35BF5" w:rsidRPr="007B500D" w:rsidRDefault="00C35BF5" w:rsidP="00C35BF5">
            <w:pPr>
              <w:pStyle w:val="1"/>
              <w:ind w:firstLineChars="0" w:firstLine="0"/>
              <w:jc w:val="center"/>
              <w:rPr>
                <w:rFonts w:ascii="仿宋" w:eastAsia="仿宋" w:hAnsi="仿宋"/>
                <w:sz w:val="24"/>
                <w:szCs w:val="24"/>
              </w:rPr>
            </w:pPr>
          </w:p>
        </w:tc>
        <w:tc>
          <w:tcPr>
            <w:tcW w:w="850" w:type="dxa"/>
            <w:vMerge/>
            <w:vAlign w:val="center"/>
          </w:tcPr>
          <w:p w:rsidR="00C35BF5" w:rsidRPr="007B500D" w:rsidRDefault="00C35BF5" w:rsidP="00C35BF5">
            <w:pPr>
              <w:pStyle w:val="1"/>
              <w:ind w:firstLineChars="0" w:firstLine="0"/>
              <w:jc w:val="center"/>
              <w:rPr>
                <w:rFonts w:ascii="仿宋" w:eastAsia="仿宋" w:hAnsi="仿宋"/>
                <w:sz w:val="24"/>
                <w:szCs w:val="24"/>
              </w:rPr>
            </w:pPr>
          </w:p>
        </w:tc>
        <w:tc>
          <w:tcPr>
            <w:tcW w:w="1418" w:type="dxa"/>
            <w:vMerge/>
            <w:vAlign w:val="center"/>
          </w:tcPr>
          <w:p w:rsidR="00C35BF5" w:rsidRPr="007B500D" w:rsidRDefault="00C35BF5" w:rsidP="00C35BF5">
            <w:pPr>
              <w:pStyle w:val="1"/>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502343">
            <w:pPr>
              <w:pStyle w:val="1"/>
              <w:spacing w:line="360" w:lineRule="auto"/>
              <w:ind w:firstLineChars="0" w:firstLine="0"/>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数学分析I、II和高等代数I的权重为1.2</w:t>
            </w: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数学分析III、高等</w:t>
            </w:r>
            <w:r w:rsidRPr="007B500D">
              <w:rPr>
                <w:rFonts w:ascii="仿宋" w:eastAsia="仿宋" w:hAnsi="仿宋" w:hint="eastAsia"/>
                <w:sz w:val="24"/>
                <w:szCs w:val="24"/>
              </w:rPr>
              <w:lastRenderedPageBreak/>
              <w:t>代数II、</w:t>
            </w:r>
            <w:r w:rsidRPr="007B500D">
              <w:rPr>
                <w:rFonts w:ascii="仿宋" w:eastAsia="仿宋" w:hAnsi="仿宋"/>
                <w:sz w:val="24"/>
                <w:szCs w:val="24"/>
              </w:rPr>
              <w:t>概率论与数理统计</w:t>
            </w:r>
            <w:r w:rsidRPr="007B500D">
              <w:rPr>
                <w:rFonts w:ascii="仿宋" w:eastAsia="仿宋" w:hAnsi="仿宋" w:hint="eastAsia"/>
                <w:sz w:val="24"/>
                <w:szCs w:val="24"/>
              </w:rPr>
              <w:t>的权重为1.2</w:t>
            </w: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lastRenderedPageBreak/>
              <w:t>学科拓展课</w:t>
            </w:r>
            <w:r w:rsidRPr="007B500D">
              <w:rPr>
                <w:rFonts w:ascii="仿宋" w:eastAsia="仿宋" w:hAnsi="仿宋" w:hint="eastAsia"/>
                <w:sz w:val="24"/>
                <w:szCs w:val="24"/>
              </w:rPr>
              <w:t>（必修）</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r>
      <w:tr w:rsidR="00C35BF5" w:rsidRPr="007B500D" w:rsidTr="00C35BF5">
        <w:tc>
          <w:tcPr>
            <w:tcW w:w="2836"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709"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2127"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p>
        </w:tc>
        <w:tc>
          <w:tcPr>
            <w:tcW w:w="850"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C35BF5" w:rsidRPr="007B500D" w:rsidRDefault="00C35BF5" w:rsidP="00C35BF5">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在数学大类专业本科人才培养方案中所列本专业选修课、除本专业方向外的其它方向的专业核心课程中自选2门</w:t>
            </w:r>
          </w:p>
        </w:tc>
      </w:tr>
    </w:tbl>
    <w:p w:rsidR="00C35BF5" w:rsidRPr="007B500D" w:rsidRDefault="00C35BF5" w:rsidP="00C35BF5">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C35BF5" w:rsidRPr="007B500D" w:rsidRDefault="00C35BF5" w:rsidP="00C35BF5">
      <w:pPr>
        <w:spacing w:line="500" w:lineRule="exact"/>
        <w:ind w:leftChars="300" w:left="630"/>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②不加权的课程，加权系数为1；有加权的课程，在备注栏注明原因</w:t>
      </w:r>
    </w:p>
    <w:p w:rsidR="00C35BF5" w:rsidRPr="007B500D" w:rsidRDefault="00C35BF5" w:rsidP="00C35BF5">
      <w:pPr>
        <w:spacing w:line="0" w:lineRule="atLeast"/>
        <w:ind w:left="2980"/>
        <w:rPr>
          <w:rFonts w:ascii="宋体" w:eastAsia="宋体" w:hAnsi="宋体"/>
          <w:sz w:val="28"/>
        </w:rPr>
      </w:pPr>
      <w:bookmarkStart w:id="1" w:name="page1"/>
      <w:bookmarkEnd w:id="1"/>
    </w:p>
    <w:p w:rsidR="00C35BF5" w:rsidRPr="007B500D" w:rsidRDefault="00C35BF5" w:rsidP="00C35BF5">
      <w:pPr>
        <w:spacing w:line="0" w:lineRule="atLeast"/>
        <w:ind w:left="2980"/>
        <w:rPr>
          <w:rFonts w:ascii="宋体" w:eastAsia="宋体" w:hAnsi="宋体"/>
          <w:sz w:val="28"/>
        </w:rPr>
      </w:pPr>
    </w:p>
    <w:p w:rsidR="00C35BF5" w:rsidRPr="007B500D" w:rsidRDefault="00C35BF5" w:rsidP="00C35BF5">
      <w:pPr>
        <w:spacing w:line="0" w:lineRule="atLeast"/>
        <w:ind w:left="2980"/>
        <w:rPr>
          <w:rFonts w:ascii="黑体" w:eastAsia="黑体" w:hAnsi="黑体"/>
          <w:sz w:val="28"/>
        </w:rPr>
      </w:pPr>
      <w:r w:rsidRPr="007B500D">
        <w:rPr>
          <w:rFonts w:ascii="黑体" w:eastAsia="黑体" w:hAnsi="黑体"/>
          <w:sz w:val="28"/>
        </w:rPr>
        <w:t>经济与管理学院 2014 级推免生</w:t>
      </w:r>
    </w:p>
    <w:p w:rsidR="00C35BF5" w:rsidRPr="007B500D" w:rsidRDefault="00C35BF5" w:rsidP="00C35BF5">
      <w:pPr>
        <w:spacing w:line="285" w:lineRule="exact"/>
        <w:rPr>
          <w:rFonts w:ascii="黑体" w:eastAsia="黑体" w:hAnsi="黑体"/>
          <w:sz w:val="24"/>
        </w:rPr>
      </w:pPr>
    </w:p>
    <w:p w:rsidR="00C35BF5" w:rsidRPr="007B500D" w:rsidRDefault="00C35BF5" w:rsidP="00C35BF5">
      <w:pPr>
        <w:spacing w:line="0" w:lineRule="atLeast"/>
        <w:ind w:left="2340"/>
        <w:rPr>
          <w:rFonts w:ascii="仿宋" w:eastAsia="仿宋" w:hAnsi="仿宋"/>
          <w:sz w:val="28"/>
        </w:rPr>
      </w:pPr>
      <w:r w:rsidRPr="007B500D">
        <w:rPr>
          <w:rFonts w:ascii="仿宋" w:eastAsia="仿宋" w:hAnsi="仿宋"/>
          <w:sz w:val="28"/>
        </w:rPr>
        <w:t>“智育成绩课程认定及学分积计算细则”</w:t>
      </w:r>
    </w:p>
    <w:p w:rsidR="00C35BF5" w:rsidRPr="007B500D" w:rsidRDefault="00C35BF5" w:rsidP="00C35BF5">
      <w:pPr>
        <w:spacing w:line="200" w:lineRule="exact"/>
        <w:rPr>
          <w:rFonts w:ascii="仿宋" w:eastAsia="仿宋" w:hAnsi="仿宋"/>
          <w:sz w:val="24"/>
        </w:rPr>
      </w:pPr>
    </w:p>
    <w:p w:rsidR="00C35BF5" w:rsidRPr="007B500D" w:rsidRDefault="00C35BF5" w:rsidP="00502343">
      <w:pPr>
        <w:spacing w:line="280" w:lineRule="exact"/>
        <w:rPr>
          <w:rFonts w:ascii="仿宋" w:eastAsia="仿宋" w:hAnsi="仿宋"/>
          <w:sz w:val="28"/>
        </w:rPr>
      </w:pPr>
      <w:r w:rsidRPr="007B500D">
        <w:rPr>
          <w:rFonts w:ascii="仿宋" w:eastAsia="仿宋" w:hAnsi="仿宋"/>
          <w:sz w:val="28"/>
        </w:rPr>
        <w:t>一、 实施范围</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ind w:left="720"/>
        <w:rPr>
          <w:rFonts w:ascii="仿宋" w:eastAsia="仿宋" w:hAnsi="仿宋"/>
          <w:sz w:val="28"/>
        </w:rPr>
      </w:pPr>
      <w:r w:rsidRPr="007B500D">
        <w:rPr>
          <w:rFonts w:ascii="仿宋" w:eastAsia="仿宋" w:hAnsi="仿宋"/>
          <w:sz w:val="28"/>
        </w:rPr>
        <w:t>2014 级全日制本科生</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8"/>
        </w:rPr>
      </w:pPr>
      <w:r w:rsidRPr="007B500D">
        <w:rPr>
          <w:rFonts w:ascii="仿宋" w:eastAsia="仿宋" w:hAnsi="仿宋"/>
          <w:sz w:val="28"/>
        </w:rPr>
        <w:t>二、 推免工作“智育成绩课程认定及学分积计算细则”工作小组</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ind w:left="280"/>
        <w:rPr>
          <w:rFonts w:ascii="仿宋" w:eastAsia="仿宋" w:hAnsi="仿宋"/>
          <w:sz w:val="28"/>
        </w:rPr>
      </w:pPr>
      <w:r w:rsidRPr="007B500D">
        <w:rPr>
          <w:rFonts w:ascii="仿宋" w:eastAsia="仿宋" w:hAnsi="仿宋"/>
          <w:sz w:val="28"/>
        </w:rPr>
        <w:t>组长：李平</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ind w:left="220"/>
        <w:rPr>
          <w:rFonts w:ascii="仿宋" w:eastAsia="仿宋" w:hAnsi="仿宋"/>
          <w:sz w:val="28"/>
        </w:rPr>
      </w:pPr>
      <w:r w:rsidRPr="007B500D">
        <w:rPr>
          <w:rFonts w:ascii="仿宋" w:eastAsia="仿宋" w:hAnsi="仿宋"/>
          <w:sz w:val="28"/>
        </w:rPr>
        <w:t>成员：张均强、陈旭、邵云飞、倪得兵、冯毅、刘莹、潘杨、陈莉</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8"/>
        </w:rPr>
      </w:pPr>
      <w:r w:rsidRPr="007B500D">
        <w:rPr>
          <w:rFonts w:ascii="仿宋" w:eastAsia="仿宋" w:hAnsi="仿宋"/>
          <w:sz w:val="28"/>
        </w:rPr>
        <w:t>三、 细则</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8"/>
        </w:rPr>
      </w:pPr>
      <w:r w:rsidRPr="007B500D">
        <w:rPr>
          <w:rFonts w:ascii="仿宋" w:eastAsia="仿宋" w:hAnsi="仿宋"/>
          <w:sz w:val="28"/>
        </w:rPr>
        <w:t>1、智育成绩计算采用本科一至三年级 “纳入推免智育成绩计算的课程”学分的</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8"/>
        </w:rPr>
      </w:pPr>
      <w:r w:rsidRPr="007B500D">
        <w:rPr>
          <w:rFonts w:ascii="仿宋" w:eastAsia="仿宋" w:hAnsi="仿宋"/>
          <w:sz w:val="28"/>
        </w:rPr>
        <w:t>加权平均成绩（加权系数均为 1），计算方法如下：</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ind w:left="560"/>
        <w:rPr>
          <w:rFonts w:ascii="仿宋" w:eastAsia="仿宋" w:hAnsi="仿宋"/>
          <w:sz w:val="28"/>
        </w:rPr>
      </w:pPr>
      <w:r w:rsidRPr="007B500D">
        <w:rPr>
          <w:rFonts w:ascii="仿宋" w:eastAsia="仿宋" w:hAnsi="仿宋"/>
          <w:sz w:val="28"/>
        </w:rPr>
        <w:t>某门课程学分积＝该门课程成绩×该门课程学分</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ind w:left="560"/>
        <w:rPr>
          <w:rFonts w:ascii="仿宋" w:eastAsia="仿宋" w:hAnsi="仿宋"/>
          <w:sz w:val="28"/>
        </w:rPr>
      </w:pPr>
      <w:r w:rsidRPr="007B500D">
        <w:rPr>
          <w:rFonts w:ascii="仿宋" w:eastAsia="仿宋" w:hAnsi="仿宋"/>
          <w:sz w:val="28"/>
        </w:rPr>
        <w:t>学分加权平均成绩＝纳入推免智育成绩计算的课程学分积总和÷纳入推免</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8"/>
        </w:rPr>
      </w:pPr>
      <w:r w:rsidRPr="007B500D">
        <w:rPr>
          <w:rFonts w:ascii="仿宋" w:eastAsia="仿宋" w:hAnsi="仿宋"/>
          <w:sz w:val="28"/>
        </w:rPr>
        <w:t>智育成绩计算的课程学分总和</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8"/>
        </w:rPr>
      </w:pPr>
      <w:r w:rsidRPr="007B500D">
        <w:rPr>
          <w:rFonts w:ascii="仿宋" w:eastAsia="仿宋" w:hAnsi="仿宋"/>
          <w:sz w:val="28"/>
        </w:rPr>
        <w:t>注：</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8"/>
        </w:rPr>
      </w:pPr>
      <w:r w:rsidRPr="007B500D">
        <w:rPr>
          <w:rFonts w:ascii="仿宋" w:eastAsia="仿宋" w:hAnsi="仿宋"/>
          <w:sz w:val="28"/>
        </w:rPr>
        <w:t>（1）第一学位专业选修课至少修读 4 学分即具有推免研究生的资格</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8"/>
        </w:rPr>
      </w:pPr>
      <w:r w:rsidRPr="007B500D">
        <w:rPr>
          <w:rFonts w:ascii="仿宋" w:eastAsia="仿宋" w:hAnsi="仿宋"/>
          <w:sz w:val="28"/>
        </w:rPr>
        <w:t>（2）专业选修课超过 4 学分的，认定达到 4 学分修读课程的最高成绩</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8"/>
        </w:rPr>
      </w:pPr>
      <w:r w:rsidRPr="007B500D">
        <w:rPr>
          <w:rFonts w:ascii="仿宋" w:eastAsia="仿宋" w:hAnsi="仿宋"/>
          <w:sz w:val="28"/>
        </w:rPr>
        <w:t>（3）德育、体育及格者才能申请进入推免流程</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7"/>
        </w:rPr>
      </w:pPr>
      <w:r w:rsidRPr="007B500D">
        <w:rPr>
          <w:rFonts w:ascii="仿宋" w:eastAsia="仿宋" w:hAnsi="仿宋"/>
          <w:sz w:val="27"/>
        </w:rPr>
        <w:t>（4）成绩计算均以正考成绩为准，重修和补考成绩不适用于推免。经学院、教务</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ind w:left="840"/>
        <w:rPr>
          <w:rFonts w:ascii="仿宋" w:eastAsia="仿宋" w:hAnsi="仿宋"/>
          <w:sz w:val="28"/>
        </w:rPr>
      </w:pPr>
      <w:r w:rsidRPr="007B500D">
        <w:rPr>
          <w:rFonts w:ascii="仿宋" w:eastAsia="仿宋" w:hAnsi="仿宋"/>
          <w:sz w:val="28"/>
        </w:rPr>
        <w:t>处受理备案的缓考成绩按正考成绩计算。</w:t>
      </w:r>
    </w:p>
    <w:p w:rsidR="00C35BF5" w:rsidRPr="007B500D" w:rsidRDefault="00C35BF5" w:rsidP="00502343">
      <w:pPr>
        <w:spacing w:line="280" w:lineRule="exact"/>
        <w:rPr>
          <w:rFonts w:ascii="仿宋" w:eastAsia="仿宋" w:hAnsi="仿宋"/>
          <w:sz w:val="24"/>
        </w:rPr>
      </w:pPr>
    </w:p>
    <w:p w:rsidR="00C35BF5" w:rsidRPr="007B500D" w:rsidRDefault="00C35BF5" w:rsidP="00502343">
      <w:pPr>
        <w:tabs>
          <w:tab w:val="left" w:pos="700"/>
        </w:tabs>
        <w:spacing w:line="280" w:lineRule="exact"/>
        <w:rPr>
          <w:rFonts w:ascii="仿宋" w:eastAsia="仿宋" w:hAnsi="仿宋"/>
          <w:sz w:val="27"/>
        </w:rPr>
      </w:pPr>
      <w:r w:rsidRPr="007B500D">
        <w:rPr>
          <w:rFonts w:ascii="仿宋" w:eastAsia="仿宋" w:hAnsi="仿宋"/>
          <w:sz w:val="28"/>
        </w:rPr>
        <w:t>2、</w:t>
      </w:r>
      <w:r w:rsidRPr="007B500D">
        <w:rPr>
          <w:rFonts w:ascii="仿宋" w:eastAsia="仿宋" w:hAnsi="仿宋"/>
        </w:rPr>
        <w:tab/>
      </w:r>
      <w:r w:rsidRPr="007B500D">
        <w:rPr>
          <w:rFonts w:ascii="仿宋" w:eastAsia="仿宋" w:hAnsi="仿宋"/>
          <w:sz w:val="27"/>
        </w:rPr>
        <w:t>国内外交换学习的应届本科毕业生课程成绩认定方法：</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ind w:left="560"/>
        <w:rPr>
          <w:rFonts w:ascii="仿宋" w:eastAsia="仿宋" w:hAnsi="仿宋"/>
          <w:sz w:val="27"/>
        </w:rPr>
      </w:pPr>
      <w:r w:rsidRPr="007B500D">
        <w:rPr>
          <w:rFonts w:ascii="仿宋" w:eastAsia="仿宋" w:hAnsi="仿宋"/>
          <w:sz w:val="27"/>
        </w:rPr>
        <w:t>国外（境外）交换学习的应届本科毕业生智育成绩不计入学分加权平均成绩</w:t>
      </w:r>
    </w:p>
    <w:p w:rsidR="00C35BF5" w:rsidRPr="007B500D" w:rsidRDefault="00C35BF5" w:rsidP="00502343">
      <w:pPr>
        <w:spacing w:line="280" w:lineRule="exact"/>
        <w:rPr>
          <w:rFonts w:ascii="仿宋" w:eastAsia="仿宋" w:hAnsi="仿宋"/>
          <w:sz w:val="24"/>
        </w:rPr>
      </w:pPr>
    </w:p>
    <w:p w:rsidR="00C35BF5" w:rsidRPr="007B500D" w:rsidRDefault="00C35BF5" w:rsidP="00502343">
      <w:pPr>
        <w:spacing w:line="280" w:lineRule="exact"/>
        <w:rPr>
          <w:rFonts w:ascii="仿宋" w:eastAsia="仿宋" w:hAnsi="仿宋"/>
          <w:sz w:val="28"/>
        </w:rPr>
        <w:sectPr w:rsidR="00C35BF5" w:rsidRPr="007B500D">
          <w:pgSz w:w="11900" w:h="16838"/>
          <w:pgMar w:top="963" w:right="1060" w:bottom="1152" w:left="1080" w:header="0" w:footer="0" w:gutter="0"/>
          <w:cols w:space="0" w:equalWidth="0">
            <w:col w:w="9760"/>
          </w:cols>
          <w:docGrid w:linePitch="360"/>
        </w:sectPr>
      </w:pPr>
      <w:r w:rsidRPr="007B500D">
        <w:rPr>
          <w:rFonts w:ascii="仿宋" w:eastAsia="仿宋" w:hAnsi="仿宋"/>
          <w:sz w:val="28"/>
        </w:rPr>
        <w:t>进行排名。</w:t>
      </w:r>
    </w:p>
    <w:p w:rsidR="00C35BF5" w:rsidRPr="007B500D" w:rsidRDefault="00C35BF5" w:rsidP="00C35BF5">
      <w:pPr>
        <w:tabs>
          <w:tab w:val="left" w:pos="700"/>
        </w:tabs>
        <w:spacing w:line="0" w:lineRule="atLeast"/>
        <w:rPr>
          <w:rFonts w:ascii="仿宋" w:eastAsia="仿宋" w:hAnsi="仿宋"/>
          <w:sz w:val="27"/>
        </w:rPr>
      </w:pPr>
      <w:bookmarkStart w:id="2" w:name="page2"/>
      <w:bookmarkEnd w:id="2"/>
      <w:r w:rsidRPr="007B500D">
        <w:rPr>
          <w:rFonts w:ascii="Arial" w:eastAsia="Arial" w:hAnsi="Arial"/>
          <w:sz w:val="28"/>
        </w:rPr>
        <w:lastRenderedPageBreak/>
        <w:t>3</w:t>
      </w:r>
      <w:r w:rsidRPr="007B500D">
        <w:rPr>
          <w:rFonts w:ascii="宋体" w:eastAsia="宋体" w:hAnsi="宋体"/>
          <w:sz w:val="28"/>
        </w:rPr>
        <w:t>、</w:t>
      </w:r>
      <w:r w:rsidRPr="007B500D">
        <w:rPr>
          <w:rFonts w:ascii="Times New Roman" w:eastAsia="Times New Roman" w:hAnsi="Times New Roman"/>
        </w:rPr>
        <w:tab/>
      </w:r>
      <w:r w:rsidRPr="007B500D">
        <w:rPr>
          <w:rFonts w:ascii="仿宋" w:eastAsia="仿宋" w:hAnsi="仿宋"/>
          <w:sz w:val="27"/>
        </w:rPr>
        <w:t>管理—电子工程复合培养实验班纳入推免智育成绩计算的课程</w:t>
      </w:r>
    </w:p>
    <w:p w:rsidR="00C35BF5" w:rsidRPr="007B500D" w:rsidRDefault="00C35BF5" w:rsidP="00C35BF5">
      <w:pPr>
        <w:spacing w:line="151" w:lineRule="exact"/>
        <w:rPr>
          <w:rFonts w:ascii="仿宋" w:eastAsia="仿宋" w:hAnsi="仿宋"/>
        </w:rPr>
      </w:pPr>
    </w:p>
    <w:tbl>
      <w:tblPr>
        <w:tblW w:w="9584" w:type="dxa"/>
        <w:tblInd w:w="-294" w:type="dxa"/>
        <w:tblLayout w:type="fixed"/>
        <w:tblCellMar>
          <w:left w:w="0" w:type="dxa"/>
          <w:right w:w="0" w:type="dxa"/>
        </w:tblCellMar>
        <w:tblLook w:val="0000" w:firstRow="0" w:lastRow="0" w:firstColumn="0" w:lastColumn="0" w:noHBand="0" w:noVBand="0"/>
      </w:tblPr>
      <w:tblGrid>
        <w:gridCol w:w="3624"/>
        <w:gridCol w:w="680"/>
        <w:gridCol w:w="180"/>
        <w:gridCol w:w="840"/>
        <w:gridCol w:w="720"/>
        <w:gridCol w:w="2120"/>
        <w:gridCol w:w="1420"/>
      </w:tblGrid>
      <w:tr w:rsidR="00C35BF5" w:rsidRPr="007B500D" w:rsidTr="00502343">
        <w:trPr>
          <w:trHeight w:val="289"/>
        </w:trPr>
        <w:tc>
          <w:tcPr>
            <w:tcW w:w="3624" w:type="dxa"/>
            <w:tcBorders>
              <w:top w:val="single" w:sz="8" w:space="0" w:color="auto"/>
              <w:left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420" w:type="dxa"/>
            <w:gridSpan w:val="4"/>
            <w:tcBorders>
              <w:top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纳入推免相关课程</w:t>
            </w:r>
          </w:p>
        </w:tc>
        <w:tc>
          <w:tcPr>
            <w:tcW w:w="2120" w:type="dxa"/>
            <w:tcBorders>
              <w:top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课程名称</w:t>
            </w:r>
          </w:p>
        </w:tc>
        <w:tc>
          <w:tcPr>
            <w:tcW w:w="1420" w:type="dxa"/>
            <w:tcBorders>
              <w:top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312"/>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课程类别</w:t>
            </w:r>
          </w:p>
        </w:tc>
        <w:tc>
          <w:tcPr>
            <w:tcW w:w="680" w:type="dxa"/>
            <w:shd w:val="clear" w:color="auto" w:fill="auto"/>
            <w:vAlign w:val="bottom"/>
          </w:tcPr>
          <w:p w:rsidR="00C35BF5" w:rsidRPr="007B500D" w:rsidRDefault="00C35BF5" w:rsidP="00C35BF5">
            <w:pPr>
              <w:spacing w:line="0" w:lineRule="atLeast"/>
              <w:rPr>
                <w:rFonts w:ascii="仿宋" w:eastAsia="仿宋" w:hAnsi="仿宋"/>
                <w:sz w:val="24"/>
              </w:rPr>
            </w:pPr>
          </w:p>
        </w:tc>
        <w:tc>
          <w:tcPr>
            <w:tcW w:w="1020" w:type="dxa"/>
            <w:gridSpan w:val="2"/>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（画勾）</w:t>
            </w: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（部分纳入填</w:t>
            </w:r>
          </w:p>
        </w:tc>
        <w:tc>
          <w:tcPr>
            <w:tcW w:w="1420" w:type="dxa"/>
            <w:tcBorders>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备注</w:t>
            </w:r>
          </w:p>
        </w:tc>
      </w:tr>
      <w:tr w:rsidR="00C35BF5" w:rsidRPr="007B500D" w:rsidTr="00502343">
        <w:trPr>
          <w:trHeight w:val="33"/>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
              </w:rPr>
            </w:pPr>
          </w:p>
        </w:tc>
        <w:tc>
          <w:tcPr>
            <w:tcW w:w="1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
              </w:rPr>
            </w:pPr>
          </w:p>
        </w:tc>
        <w:tc>
          <w:tcPr>
            <w:tcW w:w="84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
              </w:rPr>
            </w:pPr>
          </w:p>
        </w:tc>
        <w:tc>
          <w:tcPr>
            <w:tcW w:w="2120" w:type="dxa"/>
            <w:vMerge w:val="restart"/>
            <w:tcBorders>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写）</w:t>
            </w: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
              </w:rPr>
            </w:pPr>
          </w:p>
        </w:tc>
      </w:tr>
      <w:tr w:rsidR="00C35BF5" w:rsidRPr="007B500D" w:rsidTr="00502343">
        <w:trPr>
          <w:trHeight w:val="264"/>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680" w:type="dxa"/>
            <w:shd w:val="clear" w:color="auto" w:fill="auto"/>
            <w:vAlign w:val="bottom"/>
          </w:tcPr>
          <w:p w:rsidR="00C35BF5" w:rsidRPr="007B500D" w:rsidRDefault="00C35BF5" w:rsidP="00C35BF5">
            <w:pPr>
              <w:spacing w:line="263" w:lineRule="exact"/>
              <w:ind w:left="40"/>
              <w:jc w:val="center"/>
              <w:rPr>
                <w:rFonts w:ascii="仿宋" w:eastAsia="仿宋" w:hAnsi="仿宋"/>
                <w:w w:val="99"/>
                <w:sz w:val="24"/>
              </w:rPr>
            </w:pPr>
            <w:r w:rsidRPr="007B500D">
              <w:rPr>
                <w:rFonts w:ascii="仿宋" w:eastAsia="仿宋" w:hAnsi="仿宋"/>
                <w:w w:val="99"/>
                <w:sz w:val="24"/>
              </w:rPr>
              <w:t>全部</w:t>
            </w: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840" w:type="dxa"/>
            <w:tcBorders>
              <w:right w:val="single" w:sz="8" w:space="0" w:color="auto"/>
            </w:tcBorders>
            <w:shd w:val="clear" w:color="auto" w:fill="auto"/>
            <w:vAlign w:val="bottom"/>
          </w:tcPr>
          <w:p w:rsidR="00C35BF5" w:rsidRPr="007B500D" w:rsidRDefault="00C35BF5" w:rsidP="00C35BF5">
            <w:pPr>
              <w:spacing w:line="263" w:lineRule="exact"/>
              <w:jc w:val="center"/>
              <w:rPr>
                <w:rFonts w:ascii="仿宋" w:eastAsia="仿宋" w:hAnsi="仿宋"/>
                <w:w w:val="99"/>
                <w:sz w:val="24"/>
              </w:rPr>
            </w:pPr>
            <w:r w:rsidRPr="007B500D">
              <w:rPr>
                <w:rFonts w:ascii="仿宋" w:eastAsia="仿宋" w:hAnsi="仿宋"/>
                <w:w w:val="99"/>
                <w:sz w:val="24"/>
              </w:rPr>
              <w:t>部分</w:t>
            </w:r>
          </w:p>
        </w:tc>
        <w:tc>
          <w:tcPr>
            <w:tcW w:w="720" w:type="dxa"/>
            <w:tcBorders>
              <w:right w:val="single" w:sz="8" w:space="0" w:color="auto"/>
            </w:tcBorders>
            <w:shd w:val="clear" w:color="auto" w:fill="auto"/>
            <w:vAlign w:val="bottom"/>
          </w:tcPr>
          <w:p w:rsidR="00C35BF5" w:rsidRPr="007B500D" w:rsidRDefault="00C35BF5" w:rsidP="00C35BF5">
            <w:pPr>
              <w:spacing w:line="263" w:lineRule="exact"/>
              <w:jc w:val="center"/>
              <w:rPr>
                <w:rFonts w:ascii="仿宋" w:eastAsia="仿宋" w:hAnsi="仿宋"/>
                <w:w w:val="99"/>
                <w:sz w:val="24"/>
              </w:rPr>
            </w:pPr>
            <w:r w:rsidRPr="007B500D">
              <w:rPr>
                <w:rFonts w:ascii="仿宋" w:eastAsia="仿宋" w:hAnsi="仿宋"/>
                <w:w w:val="99"/>
                <w:sz w:val="24"/>
              </w:rPr>
              <w:t>否</w:t>
            </w:r>
          </w:p>
        </w:tc>
        <w:tc>
          <w:tcPr>
            <w:tcW w:w="2120" w:type="dxa"/>
            <w:vMerge/>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r>
      <w:tr w:rsidR="00C35BF5" w:rsidRPr="007B500D" w:rsidTr="00502343">
        <w:trPr>
          <w:trHeight w:val="38"/>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3"/>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3"/>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3"/>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3"/>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3"/>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3"/>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3"/>
              </w:rPr>
            </w:pPr>
          </w:p>
        </w:tc>
      </w:tr>
      <w:tr w:rsidR="00C35BF5" w:rsidRPr="007B500D" w:rsidTr="00502343">
        <w:trPr>
          <w:trHeight w:val="366"/>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基础通识类（思政）</w:t>
            </w:r>
          </w:p>
        </w:tc>
        <w:tc>
          <w:tcPr>
            <w:tcW w:w="680" w:type="dxa"/>
            <w:shd w:val="clear" w:color="auto" w:fill="auto"/>
            <w:vAlign w:val="bottom"/>
          </w:tcPr>
          <w:p w:rsidR="00C35BF5" w:rsidRPr="007B500D" w:rsidRDefault="00C35BF5" w:rsidP="00C35BF5">
            <w:pPr>
              <w:spacing w:line="0" w:lineRule="atLeast"/>
              <w:rPr>
                <w:rFonts w:ascii="仿宋" w:eastAsia="仿宋" w:hAnsi="仿宋"/>
                <w:sz w:val="24"/>
              </w:rPr>
            </w:pP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sz w:val="24"/>
              </w:rPr>
            </w:pPr>
            <w:r w:rsidRPr="007B500D">
              <w:rPr>
                <w:rFonts w:ascii="仿宋" w:eastAsia="仿宋" w:hAnsi="仿宋"/>
                <w:sz w:val="24"/>
              </w:rPr>
              <w:t>√</w:t>
            </w: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9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r>
      <w:tr w:rsidR="00C35BF5" w:rsidRPr="007B500D" w:rsidTr="00502343">
        <w:trPr>
          <w:trHeight w:val="364"/>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基础通识类（军体）</w:t>
            </w:r>
          </w:p>
        </w:tc>
        <w:tc>
          <w:tcPr>
            <w:tcW w:w="680" w:type="dxa"/>
            <w:shd w:val="clear" w:color="auto" w:fill="auto"/>
            <w:vAlign w:val="bottom"/>
          </w:tcPr>
          <w:p w:rsidR="00C35BF5" w:rsidRPr="007B500D" w:rsidRDefault="00C35BF5" w:rsidP="00C35BF5">
            <w:pPr>
              <w:spacing w:line="0" w:lineRule="atLeast"/>
              <w:rPr>
                <w:rFonts w:ascii="仿宋" w:eastAsia="仿宋" w:hAnsi="仿宋"/>
                <w:sz w:val="24"/>
              </w:rPr>
            </w:pP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sz w:val="24"/>
              </w:rPr>
            </w:pPr>
            <w:r w:rsidRPr="007B500D">
              <w:rPr>
                <w:rFonts w:ascii="仿宋" w:eastAsia="仿宋" w:hAnsi="仿宋"/>
                <w:sz w:val="24"/>
              </w:rPr>
              <w:t>√</w:t>
            </w: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9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r>
      <w:tr w:rsidR="00C35BF5" w:rsidRPr="007B500D" w:rsidTr="00502343">
        <w:trPr>
          <w:trHeight w:val="343"/>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基础通识类（外语必</w:t>
            </w:r>
          </w:p>
        </w:tc>
        <w:tc>
          <w:tcPr>
            <w:tcW w:w="680" w:type="dxa"/>
            <w:vMerge w:val="restart"/>
            <w:shd w:val="clear" w:color="auto" w:fill="auto"/>
            <w:vAlign w:val="bottom"/>
          </w:tcPr>
          <w:p w:rsidR="00C35BF5" w:rsidRPr="007B500D" w:rsidRDefault="00C35BF5" w:rsidP="00C35BF5">
            <w:pPr>
              <w:spacing w:line="0" w:lineRule="atLeast"/>
              <w:ind w:left="40"/>
              <w:jc w:val="center"/>
              <w:rPr>
                <w:rFonts w:ascii="仿宋" w:eastAsia="仿宋" w:hAnsi="仿宋"/>
                <w:w w:val="90"/>
                <w:sz w:val="24"/>
              </w:rPr>
            </w:pPr>
            <w:r w:rsidRPr="007B500D">
              <w:rPr>
                <w:rFonts w:ascii="仿宋" w:eastAsia="仿宋" w:hAnsi="仿宋"/>
                <w:w w:val="90"/>
                <w:sz w:val="24"/>
              </w:rPr>
              <w:t>√</w:t>
            </w: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253"/>
        </w:trPr>
        <w:tc>
          <w:tcPr>
            <w:tcW w:w="3624" w:type="dxa"/>
            <w:vMerge w:val="restart"/>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修）</w:t>
            </w:r>
          </w:p>
        </w:tc>
        <w:tc>
          <w:tcPr>
            <w:tcW w:w="680" w:type="dxa"/>
            <w:vMerge/>
            <w:shd w:val="clear" w:color="auto" w:fill="auto"/>
            <w:vAlign w:val="bottom"/>
          </w:tcPr>
          <w:p w:rsidR="00C35BF5" w:rsidRPr="007B500D" w:rsidRDefault="00C35BF5" w:rsidP="00C35BF5">
            <w:pPr>
              <w:spacing w:line="0" w:lineRule="atLeast"/>
              <w:rPr>
                <w:rFonts w:ascii="仿宋" w:eastAsia="仿宋" w:hAnsi="仿宋"/>
                <w:sz w:val="22"/>
              </w:rPr>
            </w:pP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r>
      <w:tr w:rsidR="00C35BF5" w:rsidRPr="007B500D" w:rsidTr="00502343">
        <w:trPr>
          <w:trHeight w:val="215"/>
        </w:trPr>
        <w:tc>
          <w:tcPr>
            <w:tcW w:w="3624" w:type="dxa"/>
            <w:vMerge/>
            <w:tcBorders>
              <w:left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c>
          <w:tcPr>
            <w:tcW w:w="680" w:type="dxa"/>
            <w:shd w:val="clear" w:color="auto" w:fill="auto"/>
            <w:vAlign w:val="bottom"/>
          </w:tcPr>
          <w:p w:rsidR="00C35BF5" w:rsidRPr="007B500D" w:rsidRDefault="00C35BF5" w:rsidP="00C35BF5">
            <w:pPr>
              <w:spacing w:line="0" w:lineRule="atLeast"/>
              <w:rPr>
                <w:rFonts w:ascii="仿宋" w:eastAsia="仿宋" w:hAnsi="仿宋"/>
                <w:sz w:val="18"/>
              </w:rPr>
            </w:pP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r>
      <w:tr w:rsidR="00C35BF5" w:rsidRPr="007B500D" w:rsidTr="00502343">
        <w:trPr>
          <w:trHeight w:val="11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r>
      <w:tr w:rsidR="00C35BF5" w:rsidRPr="007B500D" w:rsidTr="00502343">
        <w:trPr>
          <w:trHeight w:val="343"/>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基础通识类（外语限</w:t>
            </w:r>
          </w:p>
        </w:tc>
        <w:tc>
          <w:tcPr>
            <w:tcW w:w="680" w:type="dxa"/>
            <w:vMerge w:val="restart"/>
            <w:shd w:val="clear" w:color="auto" w:fill="auto"/>
            <w:vAlign w:val="bottom"/>
          </w:tcPr>
          <w:p w:rsidR="00C35BF5" w:rsidRPr="007B500D" w:rsidRDefault="00C35BF5" w:rsidP="00C35BF5">
            <w:pPr>
              <w:spacing w:line="0" w:lineRule="atLeast"/>
              <w:ind w:left="40"/>
              <w:jc w:val="center"/>
              <w:rPr>
                <w:rFonts w:ascii="仿宋" w:eastAsia="仿宋" w:hAnsi="仿宋"/>
                <w:w w:val="90"/>
                <w:sz w:val="24"/>
              </w:rPr>
            </w:pPr>
            <w:r w:rsidRPr="007B500D">
              <w:rPr>
                <w:rFonts w:ascii="仿宋" w:eastAsia="仿宋" w:hAnsi="仿宋"/>
                <w:w w:val="90"/>
                <w:sz w:val="24"/>
              </w:rPr>
              <w:t>√</w:t>
            </w: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256"/>
        </w:trPr>
        <w:tc>
          <w:tcPr>
            <w:tcW w:w="3624" w:type="dxa"/>
            <w:vMerge w:val="restart"/>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选）</w:t>
            </w:r>
          </w:p>
        </w:tc>
        <w:tc>
          <w:tcPr>
            <w:tcW w:w="680" w:type="dxa"/>
            <w:vMerge/>
            <w:shd w:val="clear" w:color="auto" w:fill="auto"/>
            <w:vAlign w:val="bottom"/>
          </w:tcPr>
          <w:p w:rsidR="00C35BF5" w:rsidRPr="007B500D" w:rsidRDefault="00C35BF5" w:rsidP="00C35BF5">
            <w:pPr>
              <w:spacing w:line="0" w:lineRule="atLeast"/>
              <w:rPr>
                <w:rFonts w:ascii="仿宋" w:eastAsia="仿宋" w:hAnsi="仿宋"/>
                <w:sz w:val="22"/>
              </w:rPr>
            </w:pP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2"/>
              </w:rPr>
            </w:pPr>
          </w:p>
        </w:tc>
      </w:tr>
      <w:tr w:rsidR="00C35BF5" w:rsidRPr="007B500D" w:rsidTr="00502343">
        <w:trPr>
          <w:trHeight w:val="212"/>
        </w:trPr>
        <w:tc>
          <w:tcPr>
            <w:tcW w:w="3624" w:type="dxa"/>
            <w:vMerge/>
            <w:tcBorders>
              <w:left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c>
          <w:tcPr>
            <w:tcW w:w="680" w:type="dxa"/>
            <w:shd w:val="clear" w:color="auto" w:fill="auto"/>
            <w:vAlign w:val="bottom"/>
          </w:tcPr>
          <w:p w:rsidR="00C35BF5" w:rsidRPr="007B500D" w:rsidRDefault="00C35BF5" w:rsidP="00C35BF5">
            <w:pPr>
              <w:spacing w:line="0" w:lineRule="atLeast"/>
              <w:rPr>
                <w:rFonts w:ascii="仿宋" w:eastAsia="仿宋" w:hAnsi="仿宋"/>
                <w:sz w:val="18"/>
              </w:rPr>
            </w:pP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18"/>
              </w:rPr>
            </w:pPr>
          </w:p>
        </w:tc>
      </w:tr>
      <w:tr w:rsidR="00C35BF5" w:rsidRPr="007B500D" w:rsidTr="00502343">
        <w:trPr>
          <w:trHeight w:val="11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r>
      <w:tr w:rsidR="00C35BF5" w:rsidRPr="007B500D" w:rsidTr="00502343">
        <w:trPr>
          <w:trHeight w:val="343"/>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核心通识类（必修）</w:t>
            </w:r>
          </w:p>
        </w:tc>
        <w:tc>
          <w:tcPr>
            <w:tcW w:w="680" w:type="dxa"/>
            <w:shd w:val="clear" w:color="auto" w:fill="auto"/>
            <w:vAlign w:val="bottom"/>
          </w:tcPr>
          <w:p w:rsidR="00C35BF5" w:rsidRPr="007B500D" w:rsidRDefault="00C35BF5" w:rsidP="00C35BF5">
            <w:pPr>
              <w:spacing w:line="0" w:lineRule="atLeast"/>
              <w:rPr>
                <w:rFonts w:ascii="仿宋" w:eastAsia="仿宋" w:hAnsi="仿宋"/>
                <w:sz w:val="24"/>
              </w:rPr>
            </w:pP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无</w:t>
            </w:r>
          </w:p>
        </w:tc>
      </w:tr>
      <w:tr w:rsidR="00C35BF5" w:rsidRPr="007B500D" w:rsidTr="00502343">
        <w:trPr>
          <w:trHeight w:val="11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r>
      <w:tr w:rsidR="00C35BF5" w:rsidRPr="007B500D" w:rsidTr="00502343">
        <w:trPr>
          <w:trHeight w:val="364"/>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核心通识类（限选）</w:t>
            </w:r>
          </w:p>
        </w:tc>
        <w:tc>
          <w:tcPr>
            <w:tcW w:w="680" w:type="dxa"/>
            <w:shd w:val="clear" w:color="auto" w:fill="auto"/>
            <w:vAlign w:val="bottom"/>
          </w:tcPr>
          <w:p w:rsidR="00C35BF5" w:rsidRPr="007B500D" w:rsidRDefault="00C35BF5" w:rsidP="00C35BF5">
            <w:pPr>
              <w:spacing w:line="0" w:lineRule="atLeast"/>
              <w:ind w:left="40"/>
              <w:jc w:val="center"/>
              <w:rPr>
                <w:rFonts w:ascii="仿宋" w:eastAsia="仿宋" w:hAnsi="仿宋"/>
                <w:w w:val="90"/>
                <w:sz w:val="24"/>
              </w:rPr>
            </w:pPr>
            <w:r w:rsidRPr="007B500D">
              <w:rPr>
                <w:rFonts w:ascii="仿宋" w:eastAsia="仿宋" w:hAnsi="仿宋"/>
                <w:w w:val="90"/>
                <w:sz w:val="24"/>
              </w:rPr>
              <w:t>√</w:t>
            </w: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2"/>
                <w:sz w:val="24"/>
              </w:rPr>
            </w:pPr>
            <w:r w:rsidRPr="007B500D">
              <w:rPr>
                <w:rFonts w:ascii="仿宋" w:eastAsia="仿宋" w:hAnsi="仿宋"/>
                <w:w w:val="92"/>
                <w:sz w:val="24"/>
              </w:rPr>
              <w:t>11 选 2</w:t>
            </w: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9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r>
      <w:tr w:rsidR="00C35BF5" w:rsidRPr="007B500D" w:rsidTr="00502343">
        <w:trPr>
          <w:trHeight w:val="346"/>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273" w:lineRule="exact"/>
              <w:jc w:val="center"/>
              <w:rPr>
                <w:rFonts w:ascii="仿宋" w:eastAsia="仿宋" w:hAnsi="仿宋"/>
                <w:w w:val="99"/>
                <w:sz w:val="24"/>
              </w:rPr>
            </w:pPr>
            <w:r w:rsidRPr="007B500D">
              <w:rPr>
                <w:rFonts w:ascii="仿宋" w:eastAsia="仿宋" w:hAnsi="仿宋"/>
                <w:w w:val="99"/>
                <w:sz w:val="24"/>
              </w:rPr>
              <w:t>交叉通识类（必修）</w:t>
            </w:r>
          </w:p>
        </w:tc>
        <w:tc>
          <w:tcPr>
            <w:tcW w:w="680" w:type="dxa"/>
            <w:shd w:val="clear" w:color="auto" w:fill="auto"/>
            <w:vAlign w:val="bottom"/>
          </w:tcPr>
          <w:p w:rsidR="00C35BF5" w:rsidRPr="007B500D" w:rsidRDefault="00C35BF5" w:rsidP="00C35BF5">
            <w:pPr>
              <w:spacing w:line="0" w:lineRule="atLeast"/>
              <w:rPr>
                <w:rFonts w:ascii="仿宋" w:eastAsia="仿宋" w:hAnsi="仿宋"/>
                <w:sz w:val="24"/>
              </w:rPr>
            </w:pP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273" w:lineRule="exact"/>
              <w:jc w:val="center"/>
              <w:rPr>
                <w:rFonts w:ascii="仿宋" w:eastAsia="仿宋" w:hAnsi="仿宋"/>
                <w:w w:val="99"/>
                <w:sz w:val="24"/>
              </w:rPr>
            </w:pPr>
            <w:r w:rsidRPr="007B500D">
              <w:rPr>
                <w:rFonts w:ascii="仿宋" w:eastAsia="仿宋" w:hAnsi="仿宋"/>
                <w:w w:val="99"/>
                <w:sz w:val="24"/>
              </w:rPr>
              <w:t>无</w:t>
            </w:r>
          </w:p>
        </w:tc>
      </w:tr>
      <w:tr w:rsidR="00C35BF5" w:rsidRPr="007B500D" w:rsidTr="00502343">
        <w:trPr>
          <w:trHeight w:val="11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r>
      <w:tr w:rsidR="00C35BF5" w:rsidRPr="007B500D" w:rsidTr="00502343">
        <w:trPr>
          <w:trHeight w:val="364"/>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交叉通识类（限选）</w:t>
            </w:r>
          </w:p>
        </w:tc>
        <w:tc>
          <w:tcPr>
            <w:tcW w:w="680" w:type="dxa"/>
            <w:shd w:val="clear" w:color="auto" w:fill="auto"/>
            <w:vAlign w:val="bottom"/>
          </w:tcPr>
          <w:p w:rsidR="00C35BF5" w:rsidRPr="007B500D" w:rsidRDefault="00C35BF5" w:rsidP="00C35BF5">
            <w:pPr>
              <w:spacing w:line="0" w:lineRule="atLeast"/>
              <w:ind w:left="40"/>
              <w:jc w:val="center"/>
              <w:rPr>
                <w:rFonts w:ascii="仿宋" w:eastAsia="仿宋" w:hAnsi="仿宋"/>
                <w:w w:val="90"/>
                <w:sz w:val="24"/>
              </w:rPr>
            </w:pPr>
            <w:r w:rsidRPr="007B500D">
              <w:rPr>
                <w:rFonts w:ascii="仿宋" w:eastAsia="仿宋" w:hAnsi="仿宋"/>
                <w:w w:val="90"/>
                <w:sz w:val="24"/>
              </w:rPr>
              <w:t>√</w:t>
            </w: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3"/>
                <w:sz w:val="24"/>
              </w:rPr>
            </w:pPr>
            <w:r w:rsidRPr="007B500D">
              <w:rPr>
                <w:rFonts w:ascii="仿宋" w:eastAsia="仿宋" w:hAnsi="仿宋"/>
                <w:w w:val="93"/>
                <w:sz w:val="24"/>
              </w:rPr>
              <w:t>3 选 1</w:t>
            </w: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9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r>
      <w:tr w:rsidR="00C35BF5" w:rsidRPr="007B500D" w:rsidTr="00502343">
        <w:trPr>
          <w:trHeight w:val="364"/>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学科通识类</w:t>
            </w:r>
          </w:p>
        </w:tc>
        <w:tc>
          <w:tcPr>
            <w:tcW w:w="680" w:type="dxa"/>
            <w:shd w:val="clear" w:color="auto" w:fill="auto"/>
            <w:vAlign w:val="bottom"/>
          </w:tcPr>
          <w:p w:rsidR="00C35BF5" w:rsidRPr="007B500D" w:rsidRDefault="00C35BF5" w:rsidP="00C35BF5">
            <w:pPr>
              <w:spacing w:line="0" w:lineRule="atLeast"/>
              <w:ind w:left="40"/>
              <w:jc w:val="center"/>
              <w:rPr>
                <w:rFonts w:ascii="仿宋" w:eastAsia="仿宋" w:hAnsi="仿宋"/>
                <w:w w:val="90"/>
                <w:sz w:val="24"/>
              </w:rPr>
            </w:pPr>
            <w:r w:rsidRPr="007B500D">
              <w:rPr>
                <w:rFonts w:ascii="仿宋" w:eastAsia="仿宋" w:hAnsi="仿宋"/>
                <w:w w:val="90"/>
                <w:sz w:val="24"/>
              </w:rPr>
              <w:t>√</w:t>
            </w: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9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r>
      <w:tr w:rsidR="00C35BF5" w:rsidRPr="007B500D" w:rsidTr="00502343">
        <w:trPr>
          <w:trHeight w:val="364"/>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学科基础课</w:t>
            </w:r>
          </w:p>
        </w:tc>
        <w:tc>
          <w:tcPr>
            <w:tcW w:w="680" w:type="dxa"/>
            <w:shd w:val="clear" w:color="auto" w:fill="auto"/>
            <w:vAlign w:val="bottom"/>
          </w:tcPr>
          <w:p w:rsidR="00C35BF5" w:rsidRPr="007B500D" w:rsidRDefault="00C35BF5" w:rsidP="00C35BF5">
            <w:pPr>
              <w:spacing w:line="0" w:lineRule="atLeast"/>
              <w:ind w:left="40"/>
              <w:jc w:val="center"/>
              <w:rPr>
                <w:rFonts w:ascii="仿宋" w:eastAsia="仿宋" w:hAnsi="仿宋"/>
                <w:w w:val="90"/>
                <w:sz w:val="24"/>
              </w:rPr>
            </w:pPr>
            <w:r w:rsidRPr="007B500D">
              <w:rPr>
                <w:rFonts w:ascii="仿宋" w:eastAsia="仿宋" w:hAnsi="仿宋"/>
                <w:w w:val="90"/>
                <w:sz w:val="24"/>
              </w:rPr>
              <w:t>√</w:t>
            </w: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9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r>
      <w:tr w:rsidR="00C35BF5" w:rsidRPr="007B500D" w:rsidTr="00502343">
        <w:trPr>
          <w:trHeight w:val="364"/>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学科拓展课（必修）</w:t>
            </w:r>
          </w:p>
        </w:tc>
        <w:tc>
          <w:tcPr>
            <w:tcW w:w="680" w:type="dxa"/>
            <w:shd w:val="clear" w:color="auto" w:fill="auto"/>
            <w:vAlign w:val="bottom"/>
          </w:tcPr>
          <w:p w:rsidR="00C35BF5" w:rsidRPr="007B500D" w:rsidRDefault="00C35BF5" w:rsidP="00C35BF5">
            <w:pPr>
              <w:spacing w:line="0" w:lineRule="atLeast"/>
              <w:ind w:left="40"/>
              <w:jc w:val="center"/>
              <w:rPr>
                <w:rFonts w:ascii="仿宋" w:eastAsia="仿宋" w:hAnsi="仿宋"/>
                <w:w w:val="90"/>
                <w:sz w:val="24"/>
              </w:rPr>
            </w:pPr>
            <w:r w:rsidRPr="007B500D">
              <w:rPr>
                <w:rFonts w:ascii="仿宋" w:eastAsia="仿宋" w:hAnsi="仿宋"/>
                <w:w w:val="90"/>
                <w:sz w:val="24"/>
              </w:rPr>
              <w:t>√</w:t>
            </w: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9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r>
      <w:tr w:rsidR="00C35BF5" w:rsidRPr="007B500D" w:rsidTr="00502343">
        <w:trPr>
          <w:trHeight w:val="343"/>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学科拓展课（限选）</w:t>
            </w:r>
          </w:p>
        </w:tc>
        <w:tc>
          <w:tcPr>
            <w:tcW w:w="680" w:type="dxa"/>
            <w:shd w:val="clear" w:color="auto" w:fill="auto"/>
            <w:vAlign w:val="bottom"/>
          </w:tcPr>
          <w:p w:rsidR="00C35BF5" w:rsidRPr="007B500D" w:rsidRDefault="00C35BF5" w:rsidP="00C35BF5">
            <w:pPr>
              <w:spacing w:line="0" w:lineRule="atLeast"/>
              <w:rPr>
                <w:rFonts w:ascii="仿宋" w:eastAsia="仿宋" w:hAnsi="仿宋"/>
                <w:sz w:val="24"/>
              </w:rPr>
            </w:pP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无</w:t>
            </w:r>
          </w:p>
        </w:tc>
      </w:tr>
      <w:tr w:rsidR="00C35BF5" w:rsidRPr="007B500D" w:rsidTr="00502343">
        <w:trPr>
          <w:trHeight w:val="11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r>
      <w:tr w:rsidR="00C35BF5" w:rsidRPr="007B500D" w:rsidTr="00502343">
        <w:trPr>
          <w:trHeight w:val="366"/>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专业核心课</w:t>
            </w:r>
          </w:p>
        </w:tc>
        <w:tc>
          <w:tcPr>
            <w:tcW w:w="680" w:type="dxa"/>
            <w:shd w:val="clear" w:color="auto" w:fill="auto"/>
            <w:vAlign w:val="bottom"/>
          </w:tcPr>
          <w:p w:rsidR="00C35BF5" w:rsidRPr="007B500D" w:rsidRDefault="00C35BF5" w:rsidP="00C35BF5">
            <w:pPr>
              <w:spacing w:line="0" w:lineRule="atLeast"/>
              <w:ind w:left="40"/>
              <w:jc w:val="center"/>
              <w:rPr>
                <w:rFonts w:ascii="仿宋" w:eastAsia="仿宋" w:hAnsi="仿宋"/>
                <w:w w:val="90"/>
                <w:sz w:val="24"/>
              </w:rPr>
            </w:pPr>
            <w:r w:rsidRPr="007B500D">
              <w:rPr>
                <w:rFonts w:ascii="仿宋" w:eastAsia="仿宋" w:hAnsi="仿宋"/>
                <w:w w:val="90"/>
                <w:sz w:val="24"/>
              </w:rPr>
              <w:t>√</w:t>
            </w: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9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r>
      <w:tr w:rsidR="00C35BF5" w:rsidRPr="007B500D" w:rsidTr="00502343">
        <w:trPr>
          <w:trHeight w:val="343"/>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实践类核心课</w:t>
            </w:r>
          </w:p>
        </w:tc>
        <w:tc>
          <w:tcPr>
            <w:tcW w:w="680" w:type="dxa"/>
            <w:shd w:val="clear" w:color="auto" w:fill="auto"/>
            <w:vAlign w:val="bottom"/>
          </w:tcPr>
          <w:p w:rsidR="00C35BF5" w:rsidRPr="007B500D" w:rsidRDefault="00C35BF5" w:rsidP="00C35BF5">
            <w:pPr>
              <w:spacing w:line="0" w:lineRule="atLeast"/>
              <w:ind w:left="40"/>
              <w:jc w:val="center"/>
              <w:rPr>
                <w:rFonts w:ascii="仿宋" w:eastAsia="仿宋" w:hAnsi="仿宋"/>
                <w:sz w:val="24"/>
              </w:rPr>
            </w:pPr>
            <w:r w:rsidRPr="007B500D">
              <w:rPr>
                <w:rFonts w:ascii="仿宋" w:eastAsia="仿宋" w:hAnsi="仿宋"/>
                <w:sz w:val="24"/>
              </w:rPr>
              <w:t>√</w:t>
            </w: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11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9"/>
              </w:rPr>
            </w:pPr>
          </w:p>
        </w:tc>
      </w:tr>
      <w:tr w:rsidR="00C35BF5" w:rsidRPr="007B500D" w:rsidTr="00502343">
        <w:trPr>
          <w:trHeight w:val="364"/>
        </w:trPr>
        <w:tc>
          <w:tcPr>
            <w:tcW w:w="3624" w:type="dxa"/>
            <w:tcBorders>
              <w:left w:val="single" w:sz="8" w:space="0" w:color="auto"/>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9"/>
                <w:sz w:val="24"/>
              </w:rPr>
            </w:pPr>
            <w:r w:rsidRPr="007B500D">
              <w:rPr>
                <w:rFonts w:ascii="仿宋" w:eastAsia="仿宋" w:hAnsi="仿宋"/>
                <w:w w:val="99"/>
                <w:sz w:val="24"/>
              </w:rPr>
              <w:t>专业选修课</w:t>
            </w:r>
          </w:p>
        </w:tc>
        <w:tc>
          <w:tcPr>
            <w:tcW w:w="680" w:type="dxa"/>
            <w:shd w:val="clear" w:color="auto" w:fill="auto"/>
            <w:vAlign w:val="bottom"/>
          </w:tcPr>
          <w:p w:rsidR="00C35BF5" w:rsidRPr="007B500D" w:rsidRDefault="00C35BF5" w:rsidP="00C35BF5">
            <w:pPr>
              <w:spacing w:line="0" w:lineRule="atLeast"/>
              <w:rPr>
                <w:rFonts w:ascii="仿宋" w:eastAsia="仿宋" w:hAnsi="仿宋"/>
                <w:sz w:val="24"/>
              </w:rPr>
            </w:pPr>
          </w:p>
        </w:tc>
        <w:tc>
          <w:tcPr>
            <w:tcW w:w="18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840" w:type="dxa"/>
            <w:tcBorders>
              <w:right w:val="single" w:sz="8" w:space="0" w:color="auto"/>
            </w:tcBorders>
            <w:shd w:val="clear" w:color="auto" w:fill="auto"/>
            <w:vAlign w:val="bottom"/>
          </w:tcPr>
          <w:p w:rsidR="00C35BF5" w:rsidRPr="007B500D" w:rsidRDefault="00C35BF5" w:rsidP="00C35BF5">
            <w:pPr>
              <w:spacing w:line="0" w:lineRule="atLeast"/>
              <w:jc w:val="center"/>
              <w:rPr>
                <w:rFonts w:ascii="仿宋" w:eastAsia="仿宋" w:hAnsi="仿宋"/>
                <w:w w:val="90"/>
                <w:sz w:val="24"/>
              </w:rPr>
            </w:pPr>
            <w:r w:rsidRPr="007B500D">
              <w:rPr>
                <w:rFonts w:ascii="仿宋" w:eastAsia="仿宋" w:hAnsi="仿宋"/>
                <w:w w:val="90"/>
                <w:sz w:val="24"/>
              </w:rPr>
              <w:t>√</w:t>
            </w:r>
          </w:p>
        </w:tc>
        <w:tc>
          <w:tcPr>
            <w:tcW w:w="7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21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c>
          <w:tcPr>
            <w:tcW w:w="1420" w:type="dxa"/>
            <w:tcBorders>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24"/>
              </w:rPr>
            </w:pPr>
          </w:p>
        </w:tc>
      </w:tr>
      <w:tr w:rsidR="00C35BF5" w:rsidRPr="007B500D" w:rsidTr="00502343">
        <w:trPr>
          <w:trHeight w:val="94"/>
        </w:trPr>
        <w:tc>
          <w:tcPr>
            <w:tcW w:w="3624" w:type="dxa"/>
            <w:tcBorders>
              <w:left w:val="single" w:sz="8" w:space="0" w:color="auto"/>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680" w:type="dxa"/>
            <w:tcBorders>
              <w:bottom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8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84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7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21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c>
          <w:tcPr>
            <w:tcW w:w="1420" w:type="dxa"/>
            <w:tcBorders>
              <w:bottom w:val="single" w:sz="8" w:space="0" w:color="auto"/>
              <w:right w:val="single" w:sz="8" w:space="0" w:color="auto"/>
            </w:tcBorders>
            <w:shd w:val="clear" w:color="auto" w:fill="auto"/>
            <w:vAlign w:val="bottom"/>
          </w:tcPr>
          <w:p w:rsidR="00C35BF5" w:rsidRPr="007B500D" w:rsidRDefault="00C35BF5" w:rsidP="00C35BF5">
            <w:pPr>
              <w:spacing w:line="0" w:lineRule="atLeast"/>
              <w:rPr>
                <w:rFonts w:ascii="仿宋" w:eastAsia="仿宋" w:hAnsi="仿宋"/>
                <w:sz w:val="8"/>
              </w:rPr>
            </w:pPr>
          </w:p>
        </w:tc>
      </w:tr>
    </w:tbl>
    <w:p w:rsidR="00C35BF5" w:rsidRPr="007B500D" w:rsidRDefault="00C35BF5" w:rsidP="00C35BF5">
      <w:pPr>
        <w:spacing w:line="119" w:lineRule="exact"/>
        <w:rPr>
          <w:rFonts w:ascii="仿宋" w:eastAsia="仿宋" w:hAnsi="仿宋"/>
        </w:rPr>
      </w:pPr>
    </w:p>
    <w:p w:rsidR="00C35BF5" w:rsidRPr="007B500D" w:rsidRDefault="00C35BF5" w:rsidP="00C35BF5">
      <w:pPr>
        <w:spacing w:line="500" w:lineRule="exact"/>
        <w:rPr>
          <w:rFonts w:ascii="仿宋" w:eastAsia="仿宋" w:hAnsi="仿宋"/>
          <w:sz w:val="28"/>
          <w:szCs w:val="28"/>
        </w:rPr>
      </w:pPr>
    </w:p>
    <w:p w:rsidR="00502343" w:rsidRPr="007B500D" w:rsidRDefault="00502343" w:rsidP="00502343">
      <w:pPr>
        <w:jc w:val="center"/>
        <w:rPr>
          <w:rFonts w:ascii="黑体" w:eastAsia="黑体" w:hAnsi="黑体"/>
          <w:sz w:val="28"/>
          <w:szCs w:val="28"/>
        </w:rPr>
      </w:pPr>
      <w:r w:rsidRPr="007B500D">
        <w:rPr>
          <w:rFonts w:ascii="黑体" w:eastAsia="黑体" w:hAnsi="黑体" w:hint="eastAsia"/>
          <w:sz w:val="28"/>
          <w:szCs w:val="28"/>
        </w:rPr>
        <w:t>政治与公共管理学院201</w:t>
      </w:r>
      <w:r w:rsidRPr="007B500D">
        <w:rPr>
          <w:rFonts w:ascii="黑体" w:eastAsia="黑体" w:hAnsi="黑体"/>
          <w:sz w:val="28"/>
          <w:szCs w:val="28"/>
        </w:rPr>
        <w:t>4</w:t>
      </w:r>
      <w:r w:rsidRPr="007B500D">
        <w:rPr>
          <w:rFonts w:ascii="黑体" w:eastAsia="黑体" w:hAnsi="黑体" w:hint="eastAsia"/>
          <w:sz w:val="28"/>
          <w:szCs w:val="28"/>
        </w:rPr>
        <w:t>级推免生</w:t>
      </w:r>
    </w:p>
    <w:p w:rsidR="00502343" w:rsidRPr="007B500D" w:rsidRDefault="00502343" w:rsidP="00502343">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502343" w:rsidRPr="007B500D" w:rsidRDefault="00502343" w:rsidP="00502343">
      <w:pPr>
        <w:rPr>
          <w:rFonts w:ascii="仿宋" w:eastAsia="仿宋" w:hAnsi="仿宋"/>
          <w:sz w:val="28"/>
          <w:szCs w:val="28"/>
        </w:rPr>
      </w:pPr>
      <w:r w:rsidRPr="007B500D">
        <w:rPr>
          <w:rFonts w:ascii="仿宋" w:eastAsia="仿宋" w:hAnsi="仿宋" w:hint="eastAsia"/>
          <w:sz w:val="28"/>
          <w:szCs w:val="28"/>
        </w:rPr>
        <w:t>一、</w:t>
      </w:r>
      <w:r w:rsidRPr="007B500D">
        <w:rPr>
          <w:rFonts w:ascii="仿宋" w:eastAsia="仿宋" w:hAnsi="仿宋"/>
          <w:sz w:val="28"/>
          <w:szCs w:val="28"/>
        </w:rPr>
        <w:t>实施范围</w:t>
      </w:r>
    </w:p>
    <w:p w:rsidR="00502343" w:rsidRPr="007B500D" w:rsidRDefault="00502343" w:rsidP="00502343">
      <w:pPr>
        <w:pStyle w:val="a3"/>
        <w:ind w:left="720" w:firstLineChars="0" w:firstLine="0"/>
        <w:rPr>
          <w:rFonts w:ascii="仿宋" w:eastAsia="仿宋" w:hAnsi="仿宋"/>
          <w:sz w:val="28"/>
          <w:szCs w:val="28"/>
        </w:rPr>
      </w:pPr>
      <w:r w:rsidRPr="007B500D">
        <w:rPr>
          <w:rFonts w:ascii="仿宋" w:eastAsia="仿宋" w:hAnsi="仿宋" w:hint="eastAsia"/>
          <w:sz w:val="28"/>
          <w:szCs w:val="28"/>
        </w:rPr>
        <w:t>201</w:t>
      </w:r>
      <w:r w:rsidRPr="007B500D">
        <w:rPr>
          <w:rFonts w:ascii="仿宋" w:eastAsia="仿宋" w:hAnsi="仿宋"/>
          <w:sz w:val="28"/>
          <w:szCs w:val="28"/>
        </w:rPr>
        <w:t>4</w:t>
      </w:r>
      <w:r w:rsidRPr="007B500D">
        <w:rPr>
          <w:rFonts w:ascii="仿宋" w:eastAsia="仿宋" w:hAnsi="仿宋" w:hint="eastAsia"/>
          <w:sz w:val="28"/>
          <w:szCs w:val="28"/>
        </w:rPr>
        <w:t>级全日制本科生</w:t>
      </w:r>
    </w:p>
    <w:p w:rsidR="00502343" w:rsidRPr="007B500D" w:rsidRDefault="00502343" w:rsidP="00502343">
      <w:pPr>
        <w:rPr>
          <w:rFonts w:ascii="仿宋" w:eastAsia="仿宋" w:hAnsi="仿宋"/>
          <w:sz w:val="28"/>
          <w:szCs w:val="28"/>
        </w:rPr>
      </w:pPr>
      <w:r w:rsidRPr="007B500D">
        <w:rPr>
          <w:rFonts w:ascii="仿宋" w:eastAsia="仿宋" w:hAnsi="仿宋" w:hint="eastAsia"/>
          <w:sz w:val="28"/>
          <w:szCs w:val="28"/>
        </w:rPr>
        <w:t>二、推免工作“智育成绩课程认定及学分积计算细则”工作小组</w:t>
      </w:r>
    </w:p>
    <w:p w:rsidR="00502343" w:rsidRPr="007B500D" w:rsidRDefault="00502343" w:rsidP="00502343">
      <w:pPr>
        <w:pStyle w:val="a3"/>
        <w:ind w:left="720" w:firstLineChars="0" w:firstLine="0"/>
        <w:rPr>
          <w:rFonts w:ascii="仿宋" w:eastAsia="仿宋" w:hAnsi="仿宋"/>
          <w:sz w:val="28"/>
          <w:szCs w:val="28"/>
        </w:rPr>
      </w:pPr>
      <w:r w:rsidRPr="007B500D">
        <w:rPr>
          <w:rFonts w:ascii="仿宋" w:eastAsia="仿宋" w:hAnsi="仿宋"/>
          <w:sz w:val="28"/>
          <w:szCs w:val="28"/>
        </w:rPr>
        <w:lastRenderedPageBreak/>
        <w:t>组长</w:t>
      </w:r>
      <w:r w:rsidRPr="007B500D">
        <w:rPr>
          <w:rFonts w:ascii="仿宋" w:eastAsia="仿宋" w:hAnsi="仿宋" w:hint="eastAsia"/>
          <w:sz w:val="28"/>
          <w:szCs w:val="28"/>
        </w:rPr>
        <w:t>：韩</w:t>
      </w:r>
      <w:r w:rsidRPr="007B500D">
        <w:rPr>
          <w:rFonts w:ascii="仿宋" w:eastAsia="仿宋" w:hAnsi="仿宋"/>
          <w:sz w:val="28"/>
          <w:szCs w:val="28"/>
        </w:rPr>
        <w:t>洪</w:t>
      </w:r>
      <w:r w:rsidRPr="007B500D">
        <w:rPr>
          <w:rFonts w:ascii="仿宋" w:eastAsia="仿宋" w:hAnsi="仿宋" w:hint="eastAsia"/>
          <w:sz w:val="28"/>
          <w:szCs w:val="28"/>
        </w:rPr>
        <w:t>(教学</w:t>
      </w:r>
      <w:r w:rsidRPr="007B500D">
        <w:rPr>
          <w:rFonts w:ascii="仿宋" w:eastAsia="仿宋" w:hAnsi="仿宋"/>
          <w:sz w:val="28"/>
          <w:szCs w:val="28"/>
        </w:rPr>
        <w:t>副院长)</w:t>
      </w:r>
    </w:p>
    <w:p w:rsidR="00502343" w:rsidRPr="007B500D" w:rsidRDefault="00502343" w:rsidP="00502343">
      <w:pPr>
        <w:pStyle w:val="a3"/>
        <w:ind w:left="720" w:firstLineChars="0" w:firstLine="0"/>
        <w:rPr>
          <w:rFonts w:ascii="仿宋" w:eastAsia="仿宋" w:hAnsi="仿宋"/>
          <w:sz w:val="28"/>
          <w:szCs w:val="28"/>
        </w:rPr>
      </w:pPr>
      <w:r w:rsidRPr="007B500D">
        <w:rPr>
          <w:rFonts w:ascii="仿宋" w:eastAsia="仿宋" w:hAnsi="仿宋" w:hint="eastAsia"/>
          <w:sz w:val="28"/>
          <w:szCs w:val="28"/>
        </w:rPr>
        <w:t>成员：谢</w:t>
      </w:r>
      <w:r w:rsidRPr="007B500D">
        <w:rPr>
          <w:rFonts w:ascii="仿宋" w:eastAsia="仿宋" w:hAnsi="仿宋"/>
          <w:sz w:val="28"/>
          <w:szCs w:val="28"/>
        </w:rPr>
        <w:t>继华</w:t>
      </w:r>
      <w:r w:rsidRPr="007B500D">
        <w:rPr>
          <w:rFonts w:ascii="仿宋" w:eastAsia="仿宋" w:hAnsi="仿宋" w:hint="eastAsia"/>
          <w:sz w:val="28"/>
          <w:szCs w:val="28"/>
        </w:rPr>
        <w:t>(</w:t>
      </w:r>
      <w:r w:rsidRPr="007B500D">
        <w:rPr>
          <w:rFonts w:ascii="仿宋" w:eastAsia="仿宋" w:hAnsi="仿宋"/>
          <w:sz w:val="28"/>
          <w:szCs w:val="28"/>
        </w:rPr>
        <w:t>副书记</w:t>
      </w:r>
      <w:r w:rsidRPr="007B500D">
        <w:rPr>
          <w:rFonts w:ascii="仿宋" w:eastAsia="仿宋" w:hAnsi="仿宋" w:hint="eastAsia"/>
          <w:sz w:val="28"/>
          <w:szCs w:val="28"/>
        </w:rPr>
        <w:t>)</w:t>
      </w:r>
      <w:r w:rsidRPr="007B500D">
        <w:rPr>
          <w:rFonts w:ascii="仿宋" w:eastAsia="仿宋" w:hAnsi="仿宋"/>
          <w:sz w:val="28"/>
          <w:szCs w:val="28"/>
        </w:rPr>
        <w:t>、</w:t>
      </w:r>
      <w:r w:rsidRPr="007B500D">
        <w:rPr>
          <w:rFonts w:ascii="仿宋" w:eastAsia="仿宋" w:hAnsi="仿宋" w:hint="eastAsia"/>
          <w:sz w:val="28"/>
          <w:szCs w:val="28"/>
        </w:rPr>
        <w:t>沈</w:t>
      </w:r>
      <w:r w:rsidRPr="007B500D">
        <w:rPr>
          <w:rFonts w:ascii="仿宋" w:eastAsia="仿宋" w:hAnsi="仿宋"/>
          <w:sz w:val="28"/>
          <w:szCs w:val="28"/>
        </w:rPr>
        <w:t>华</w:t>
      </w:r>
      <w:r w:rsidRPr="007B500D">
        <w:rPr>
          <w:rFonts w:ascii="仿宋" w:eastAsia="仿宋" w:hAnsi="仿宋" w:hint="eastAsia"/>
          <w:sz w:val="28"/>
          <w:szCs w:val="28"/>
        </w:rPr>
        <w:t>(</w:t>
      </w:r>
      <w:r w:rsidRPr="007B500D">
        <w:rPr>
          <w:rFonts w:ascii="仿宋" w:eastAsia="仿宋" w:hAnsi="仿宋"/>
          <w:sz w:val="28"/>
          <w:szCs w:val="28"/>
        </w:rPr>
        <w:t>教授代表)、方德成</w:t>
      </w:r>
      <w:r w:rsidRPr="007B500D">
        <w:rPr>
          <w:rFonts w:ascii="仿宋" w:eastAsia="仿宋" w:hAnsi="仿宋" w:hint="eastAsia"/>
          <w:sz w:val="28"/>
          <w:szCs w:val="28"/>
        </w:rPr>
        <w:t>(</w:t>
      </w:r>
      <w:r w:rsidRPr="007B500D">
        <w:rPr>
          <w:rFonts w:ascii="仿宋" w:eastAsia="仿宋" w:hAnsi="仿宋"/>
          <w:sz w:val="28"/>
          <w:szCs w:val="28"/>
        </w:rPr>
        <w:t>教学科长)、黄飞</w:t>
      </w:r>
      <w:r w:rsidRPr="007B500D">
        <w:rPr>
          <w:rFonts w:ascii="仿宋" w:eastAsia="仿宋" w:hAnsi="仿宋" w:hint="eastAsia"/>
          <w:sz w:val="28"/>
          <w:szCs w:val="28"/>
        </w:rPr>
        <w:t>凯(</w:t>
      </w:r>
      <w:r w:rsidRPr="007B500D">
        <w:rPr>
          <w:rFonts w:ascii="仿宋" w:eastAsia="仿宋" w:hAnsi="仿宋"/>
          <w:sz w:val="28"/>
          <w:szCs w:val="28"/>
        </w:rPr>
        <w:t>学生科长)</w:t>
      </w:r>
      <w:r w:rsidRPr="007B500D">
        <w:rPr>
          <w:rFonts w:ascii="仿宋" w:eastAsia="仿宋" w:hAnsi="仿宋" w:hint="eastAsia"/>
          <w:sz w:val="28"/>
          <w:szCs w:val="28"/>
        </w:rPr>
        <w:t>、余</w:t>
      </w:r>
      <w:r w:rsidRPr="007B500D">
        <w:rPr>
          <w:rFonts w:ascii="仿宋" w:eastAsia="仿宋" w:hAnsi="仿宋"/>
          <w:sz w:val="28"/>
          <w:szCs w:val="28"/>
        </w:rPr>
        <w:t>海莹</w:t>
      </w:r>
      <w:r w:rsidRPr="007B500D">
        <w:rPr>
          <w:rFonts w:ascii="仿宋" w:eastAsia="仿宋" w:hAnsi="仿宋" w:hint="eastAsia"/>
          <w:sz w:val="28"/>
          <w:szCs w:val="28"/>
        </w:rPr>
        <w:t>(</w:t>
      </w:r>
      <w:r w:rsidRPr="007B500D">
        <w:rPr>
          <w:rFonts w:ascii="仿宋" w:eastAsia="仿宋" w:hAnsi="仿宋"/>
          <w:sz w:val="28"/>
          <w:szCs w:val="28"/>
        </w:rPr>
        <w:t>教学秘书)、</w:t>
      </w:r>
      <w:r w:rsidRPr="007B500D">
        <w:rPr>
          <w:rFonts w:ascii="仿宋" w:eastAsia="仿宋" w:hAnsi="仿宋" w:hint="eastAsia"/>
          <w:sz w:val="28"/>
          <w:szCs w:val="28"/>
        </w:rPr>
        <w:t>甘思韵 (</w:t>
      </w:r>
      <w:r w:rsidRPr="007B500D">
        <w:rPr>
          <w:rFonts w:ascii="仿宋" w:eastAsia="仿宋" w:hAnsi="仿宋"/>
          <w:sz w:val="28"/>
          <w:szCs w:val="28"/>
        </w:rPr>
        <w:t>学生代表)</w:t>
      </w:r>
    </w:p>
    <w:p w:rsidR="00502343" w:rsidRPr="007B500D" w:rsidRDefault="00502343" w:rsidP="00502343">
      <w:pPr>
        <w:rPr>
          <w:rFonts w:ascii="仿宋" w:eastAsia="仿宋" w:hAnsi="仿宋"/>
          <w:sz w:val="28"/>
          <w:szCs w:val="28"/>
        </w:rPr>
      </w:pPr>
      <w:r w:rsidRPr="007B500D">
        <w:rPr>
          <w:rFonts w:ascii="仿宋" w:eastAsia="仿宋" w:hAnsi="仿宋" w:hint="eastAsia"/>
          <w:sz w:val="28"/>
          <w:szCs w:val="28"/>
        </w:rPr>
        <w:t>三、各专业细则</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sz w:val="28"/>
          <w:szCs w:val="28"/>
        </w:rPr>
        <w:t>1</w:t>
      </w:r>
      <w:r w:rsidRPr="007B500D">
        <w:rPr>
          <w:rFonts w:ascii="仿宋" w:eastAsia="仿宋" w:hAnsi="仿宋" w:hint="eastAsia"/>
          <w:sz w:val="28"/>
          <w:szCs w:val="28"/>
        </w:rPr>
        <w:t xml:space="preserve">、智育成绩计算采用本科一至三年级相关课程（具体课程说明见下表）学分加权平均成绩。具体计算方法如下： </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 xml:space="preserve">学分加权平均成绩＝相关课程学分积总和÷相关课程学分总和 </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注：成绩计算均以正考成绩为准，重修和补考成绩不适用于推免。经学院、教务处受理备案的缓考成绩按正考成绩计算。</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2</w:t>
      </w:r>
      <w:r w:rsidRPr="007B500D">
        <w:rPr>
          <w:rFonts w:ascii="仿宋" w:eastAsia="仿宋" w:hAnsi="仿宋"/>
          <w:sz w:val="28"/>
          <w:szCs w:val="28"/>
        </w:rPr>
        <w:t>、</w:t>
      </w:r>
      <w:r w:rsidRPr="007B500D">
        <w:rPr>
          <w:rFonts w:ascii="仿宋" w:eastAsia="仿宋" w:hAnsi="仿宋" w:hint="eastAsia"/>
          <w:sz w:val="28"/>
          <w:szCs w:val="28"/>
        </w:rPr>
        <w:t>国内外交换学习的应届本科毕业生课程成绩认定方法：</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赴国（境）内外高校交换学习学生其智育成绩按照当年推免生成绩评定的办法计算，课程成绩对应规则如下：若一门校内应修课程应计入推免生成绩评定，则该门课在学分认定表中对应的国（境）外课程，按照国（境）外课程的原始学分和学院认定成绩计入智育成绩。</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各专业纳入推免智育成绩计算的课程</w:t>
      </w:r>
    </w:p>
    <w:p w:rsidR="00502343" w:rsidRPr="007B500D" w:rsidRDefault="00502343" w:rsidP="00502343">
      <w:pPr>
        <w:pStyle w:val="a3"/>
        <w:numPr>
          <w:ilvl w:val="0"/>
          <w:numId w:val="3"/>
        </w:numPr>
        <w:ind w:left="1018" w:firstLineChars="0"/>
        <w:rPr>
          <w:rFonts w:ascii="仿宋" w:eastAsia="仿宋" w:hAnsi="仿宋"/>
          <w:sz w:val="28"/>
          <w:szCs w:val="28"/>
        </w:rPr>
      </w:pPr>
      <w:r w:rsidRPr="007B500D">
        <w:rPr>
          <w:rFonts w:ascii="仿宋" w:eastAsia="仿宋" w:hAnsi="仿宋" w:hint="eastAsia"/>
          <w:sz w:val="28"/>
          <w:szCs w:val="28"/>
        </w:rPr>
        <w:t>法学专业</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502343" w:rsidRPr="007B500D" w:rsidTr="00502343">
        <w:tc>
          <w:tcPr>
            <w:tcW w:w="2836"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502343" w:rsidRPr="007B500D" w:rsidTr="00502343">
        <w:tc>
          <w:tcPr>
            <w:tcW w:w="2836"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0"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1418"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英语</w:t>
            </w:r>
            <w:r w:rsidRPr="007B500D">
              <w:rPr>
                <w:rFonts w:ascii="仿宋" w:eastAsia="仿宋" w:hAnsi="仿宋"/>
                <w:sz w:val="24"/>
                <w:szCs w:val="24"/>
              </w:rPr>
              <w:t>ABC各一门、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任意二</w:t>
            </w:r>
            <w:r w:rsidRPr="007B500D">
              <w:rPr>
                <w:rFonts w:ascii="仿宋" w:eastAsia="仿宋" w:hAnsi="仿宋"/>
                <w:sz w:val="24"/>
                <w:szCs w:val="24"/>
              </w:rPr>
              <w:t>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数学</w:t>
            </w:r>
            <w:r w:rsidRPr="007B500D">
              <w:rPr>
                <w:rFonts w:ascii="仿宋" w:eastAsia="仿宋" w:hAnsi="仿宋"/>
                <w:sz w:val="24"/>
                <w:szCs w:val="24"/>
              </w:rPr>
              <w:t>(文)、物理(文)</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r w:rsidRPr="007B500D">
              <w:rPr>
                <w:rFonts w:ascii="仿宋" w:eastAsia="仿宋" w:hAnsi="仿宋"/>
                <w:sz w:val="24"/>
                <w:szCs w:val="24"/>
              </w:rPr>
              <w:t>文史哲)</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军</w:t>
            </w:r>
            <w:r w:rsidRPr="007B500D">
              <w:rPr>
                <w:rFonts w:ascii="仿宋" w:eastAsia="仿宋" w:hAnsi="仿宋"/>
                <w:sz w:val="24"/>
                <w:szCs w:val="24"/>
              </w:rPr>
              <w:t>事训练</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规定的9门</w:t>
            </w:r>
            <w:r w:rsidRPr="007B500D">
              <w:rPr>
                <w:rFonts w:ascii="仿宋" w:eastAsia="仿宋" w:hAnsi="仿宋"/>
                <w:sz w:val="24"/>
                <w:szCs w:val="24"/>
              </w:rPr>
              <w:t>课程</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bl>
    <w:p w:rsidR="00502343" w:rsidRPr="007B500D" w:rsidRDefault="00502343" w:rsidP="00502343">
      <w:pPr>
        <w:pStyle w:val="a3"/>
        <w:numPr>
          <w:ilvl w:val="0"/>
          <w:numId w:val="3"/>
        </w:numPr>
        <w:spacing w:line="500" w:lineRule="exact"/>
        <w:ind w:left="1018" w:firstLineChars="0"/>
        <w:rPr>
          <w:rFonts w:ascii="仿宋" w:eastAsia="仿宋" w:hAnsi="仿宋"/>
          <w:sz w:val="28"/>
          <w:szCs w:val="28"/>
        </w:rPr>
      </w:pPr>
      <w:r w:rsidRPr="007B500D">
        <w:rPr>
          <w:rFonts w:ascii="仿宋" w:eastAsia="仿宋" w:hAnsi="仿宋" w:hint="eastAsia"/>
          <w:sz w:val="28"/>
          <w:szCs w:val="28"/>
        </w:rPr>
        <w:t>行政</w:t>
      </w:r>
      <w:r w:rsidRPr="007B500D">
        <w:rPr>
          <w:rFonts w:ascii="仿宋" w:eastAsia="仿宋" w:hAnsi="仿宋"/>
          <w:sz w:val="28"/>
          <w:szCs w:val="28"/>
        </w:rPr>
        <w:t>管理</w:t>
      </w:r>
      <w:r w:rsidRPr="007B500D">
        <w:rPr>
          <w:rFonts w:ascii="仿宋" w:eastAsia="仿宋" w:hAnsi="仿宋" w:hint="eastAsia"/>
          <w:sz w:val="28"/>
          <w:szCs w:val="28"/>
        </w:rPr>
        <w:t>专业</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502343" w:rsidRPr="007B500D" w:rsidTr="00502343">
        <w:tc>
          <w:tcPr>
            <w:tcW w:w="2836"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502343" w:rsidRPr="007B500D" w:rsidTr="00502343">
        <w:tc>
          <w:tcPr>
            <w:tcW w:w="2836"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0"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1418"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英语</w:t>
            </w:r>
            <w:r w:rsidRPr="007B500D">
              <w:rPr>
                <w:rFonts w:ascii="仿宋" w:eastAsia="仿宋" w:hAnsi="仿宋"/>
                <w:sz w:val="24"/>
                <w:szCs w:val="24"/>
              </w:rPr>
              <w:t>ABC各一门、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任意二</w:t>
            </w:r>
            <w:r w:rsidRPr="007B500D">
              <w:rPr>
                <w:rFonts w:ascii="仿宋" w:eastAsia="仿宋" w:hAnsi="仿宋"/>
                <w:sz w:val="24"/>
                <w:szCs w:val="24"/>
              </w:rPr>
              <w:t>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数学</w:t>
            </w:r>
            <w:r w:rsidRPr="007B500D">
              <w:rPr>
                <w:rFonts w:ascii="仿宋" w:eastAsia="仿宋" w:hAnsi="仿宋"/>
                <w:sz w:val="24"/>
                <w:szCs w:val="24"/>
              </w:rPr>
              <w:t>(文)、物理(文)</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r w:rsidRPr="007B500D">
              <w:rPr>
                <w:rFonts w:ascii="仿宋" w:eastAsia="仿宋" w:hAnsi="仿宋"/>
                <w:sz w:val="24"/>
                <w:szCs w:val="24"/>
              </w:rPr>
              <w:t>文史哲)</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lastRenderedPageBreak/>
              <w:t>实践类核心课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军</w:t>
            </w:r>
            <w:r w:rsidRPr="007B500D">
              <w:rPr>
                <w:rFonts w:ascii="仿宋" w:eastAsia="仿宋" w:hAnsi="仿宋"/>
                <w:sz w:val="24"/>
                <w:szCs w:val="24"/>
              </w:rPr>
              <w:t>事训练</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bl>
    <w:p w:rsidR="00502343" w:rsidRPr="007B500D" w:rsidRDefault="00502343" w:rsidP="00502343">
      <w:pPr>
        <w:pStyle w:val="a3"/>
        <w:numPr>
          <w:ilvl w:val="0"/>
          <w:numId w:val="3"/>
        </w:numPr>
        <w:ind w:left="1018" w:firstLineChars="0"/>
        <w:rPr>
          <w:rFonts w:ascii="仿宋" w:eastAsia="仿宋" w:hAnsi="仿宋"/>
          <w:sz w:val="28"/>
          <w:szCs w:val="28"/>
        </w:rPr>
      </w:pPr>
      <w:r w:rsidRPr="007B500D">
        <w:rPr>
          <w:rFonts w:ascii="仿宋" w:eastAsia="仿宋" w:hAnsi="仿宋" w:hint="eastAsia"/>
          <w:sz w:val="28"/>
          <w:szCs w:val="28"/>
        </w:rPr>
        <w:t>信息</w:t>
      </w:r>
      <w:r w:rsidRPr="007B500D">
        <w:rPr>
          <w:rFonts w:ascii="仿宋" w:eastAsia="仿宋" w:hAnsi="仿宋"/>
          <w:sz w:val="28"/>
          <w:szCs w:val="28"/>
        </w:rPr>
        <w:t>管理</w:t>
      </w:r>
      <w:r w:rsidRPr="007B500D">
        <w:rPr>
          <w:rFonts w:ascii="仿宋" w:eastAsia="仿宋" w:hAnsi="仿宋" w:hint="eastAsia"/>
          <w:sz w:val="28"/>
          <w:szCs w:val="28"/>
        </w:rPr>
        <w:t>与</w:t>
      </w:r>
      <w:r w:rsidRPr="007B500D">
        <w:rPr>
          <w:rFonts w:ascii="仿宋" w:eastAsia="仿宋" w:hAnsi="仿宋"/>
          <w:sz w:val="28"/>
          <w:szCs w:val="28"/>
        </w:rPr>
        <w:t>信息系统</w:t>
      </w:r>
      <w:r w:rsidRPr="007B500D">
        <w:rPr>
          <w:rFonts w:ascii="仿宋" w:eastAsia="仿宋" w:hAnsi="仿宋" w:hint="eastAsia"/>
          <w:sz w:val="28"/>
          <w:szCs w:val="28"/>
        </w:rPr>
        <w:t>专业</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502343" w:rsidRPr="007B500D" w:rsidTr="00502343">
        <w:tc>
          <w:tcPr>
            <w:tcW w:w="2836"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502343" w:rsidRPr="007B500D" w:rsidTr="00502343">
        <w:tc>
          <w:tcPr>
            <w:tcW w:w="2836"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0"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1418"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英语</w:t>
            </w:r>
            <w:r w:rsidRPr="007B500D">
              <w:rPr>
                <w:rFonts w:ascii="仿宋" w:eastAsia="仿宋" w:hAnsi="仿宋"/>
                <w:sz w:val="24"/>
                <w:szCs w:val="24"/>
              </w:rPr>
              <w:t>ABC各一门、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任意二</w:t>
            </w:r>
            <w:r w:rsidRPr="007B500D">
              <w:rPr>
                <w:rFonts w:ascii="仿宋" w:eastAsia="仿宋" w:hAnsi="仿宋"/>
                <w:sz w:val="24"/>
                <w:szCs w:val="24"/>
              </w:rPr>
              <w:t>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物理</w:t>
            </w:r>
            <w:r w:rsidRPr="007B500D">
              <w:rPr>
                <w:rFonts w:ascii="仿宋" w:eastAsia="仿宋" w:hAnsi="仿宋"/>
                <w:sz w:val="24"/>
                <w:szCs w:val="24"/>
              </w:rPr>
              <w:t>(文)、</w:t>
            </w:r>
            <w:r w:rsidRPr="007B500D">
              <w:rPr>
                <w:rFonts w:ascii="仿宋" w:eastAsia="仿宋" w:hAnsi="仿宋" w:hint="eastAsia"/>
                <w:sz w:val="24"/>
                <w:szCs w:val="24"/>
              </w:rPr>
              <w:t>(中</w:t>
            </w:r>
            <w:r w:rsidRPr="007B500D">
              <w:rPr>
                <w:rFonts w:ascii="仿宋" w:eastAsia="仿宋" w:hAnsi="仿宋"/>
                <w:sz w:val="24"/>
                <w:szCs w:val="24"/>
              </w:rPr>
              <w:t>外文学通论、哲学通论、大国兴衰史</w:t>
            </w:r>
            <w:r w:rsidRPr="007B500D">
              <w:rPr>
                <w:rFonts w:ascii="仿宋" w:eastAsia="仿宋" w:hAnsi="仿宋" w:hint="eastAsia"/>
                <w:sz w:val="24"/>
                <w:szCs w:val="24"/>
              </w:rPr>
              <w:t>)中</w:t>
            </w:r>
            <w:r w:rsidRPr="007B500D">
              <w:rPr>
                <w:rFonts w:ascii="仿宋" w:eastAsia="仿宋" w:hAnsi="仿宋"/>
                <w:sz w:val="24"/>
                <w:szCs w:val="24"/>
              </w:rPr>
              <w:t>任选一门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全</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部</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除</w:t>
            </w:r>
            <w:r w:rsidRPr="007B500D">
              <w:rPr>
                <w:rFonts w:ascii="仿宋" w:eastAsia="仿宋" w:hAnsi="仿宋"/>
                <w:sz w:val="24"/>
                <w:szCs w:val="24"/>
              </w:rPr>
              <w:t>毕业设计(论文)</w:t>
            </w:r>
            <w:r w:rsidRPr="007B500D">
              <w:rPr>
                <w:rFonts w:ascii="仿宋" w:eastAsia="仿宋" w:hAnsi="仿宋" w:hint="eastAsia"/>
                <w:sz w:val="24"/>
                <w:szCs w:val="24"/>
              </w:rPr>
              <w:t>外</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bl>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w:t>
      </w:r>
      <w:r w:rsidRPr="007B500D">
        <w:rPr>
          <w:rFonts w:ascii="仿宋" w:eastAsia="仿宋" w:hAnsi="仿宋" w:hint="eastAsia"/>
          <w:sz w:val="28"/>
          <w:szCs w:val="28"/>
        </w:rPr>
        <w:lastRenderedPageBreak/>
        <w:t>原因</w:t>
      </w:r>
    </w:p>
    <w:p w:rsidR="00502343" w:rsidRPr="007B500D" w:rsidRDefault="00502343" w:rsidP="00502343">
      <w:pPr>
        <w:jc w:val="center"/>
        <w:rPr>
          <w:rFonts w:ascii="黑体" w:eastAsia="黑体" w:hAnsi="黑体"/>
          <w:sz w:val="28"/>
          <w:szCs w:val="28"/>
        </w:rPr>
      </w:pPr>
    </w:p>
    <w:p w:rsidR="00502343" w:rsidRPr="007B500D" w:rsidRDefault="00502343" w:rsidP="00502343">
      <w:pPr>
        <w:jc w:val="center"/>
        <w:rPr>
          <w:rFonts w:ascii="黑体" w:eastAsia="黑体" w:hAnsi="黑体"/>
          <w:sz w:val="28"/>
          <w:szCs w:val="28"/>
        </w:rPr>
      </w:pPr>
      <w:r w:rsidRPr="007B500D">
        <w:rPr>
          <w:rFonts w:ascii="黑体" w:eastAsia="黑体" w:hAnsi="黑体" w:hint="eastAsia"/>
          <w:sz w:val="28"/>
          <w:szCs w:val="28"/>
        </w:rPr>
        <w:t>外国语学院2014级推免生</w:t>
      </w:r>
    </w:p>
    <w:p w:rsidR="00502343" w:rsidRPr="007B500D" w:rsidRDefault="00502343" w:rsidP="00502343">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502343" w:rsidRPr="007B500D" w:rsidRDefault="00502343" w:rsidP="00502343">
      <w:pPr>
        <w:pStyle w:val="1"/>
        <w:ind w:firstLineChars="0" w:firstLine="0"/>
        <w:rPr>
          <w:rFonts w:ascii="仿宋" w:eastAsia="仿宋" w:hAnsi="仿宋"/>
          <w:sz w:val="28"/>
          <w:szCs w:val="28"/>
        </w:rPr>
      </w:pPr>
      <w:r w:rsidRPr="007B500D">
        <w:rPr>
          <w:rFonts w:ascii="仿宋" w:eastAsia="仿宋" w:hAnsi="仿宋" w:hint="eastAsia"/>
          <w:sz w:val="28"/>
          <w:szCs w:val="28"/>
        </w:rPr>
        <w:t>一、</w:t>
      </w:r>
      <w:r w:rsidRPr="007B500D">
        <w:rPr>
          <w:rFonts w:ascii="仿宋" w:eastAsia="仿宋" w:hAnsi="仿宋"/>
          <w:sz w:val="28"/>
          <w:szCs w:val="28"/>
        </w:rPr>
        <w:t>实施范围</w:t>
      </w:r>
    </w:p>
    <w:p w:rsidR="00502343" w:rsidRPr="007B500D" w:rsidRDefault="00502343" w:rsidP="00502343">
      <w:pPr>
        <w:pStyle w:val="1"/>
        <w:ind w:left="720" w:firstLineChars="0" w:firstLine="0"/>
        <w:rPr>
          <w:rFonts w:ascii="仿宋" w:eastAsia="仿宋" w:hAnsi="仿宋"/>
          <w:sz w:val="28"/>
          <w:szCs w:val="28"/>
        </w:rPr>
      </w:pPr>
      <w:r w:rsidRPr="007B500D">
        <w:rPr>
          <w:rFonts w:ascii="仿宋" w:eastAsia="仿宋" w:hAnsi="仿宋" w:hint="eastAsia"/>
          <w:sz w:val="28"/>
          <w:szCs w:val="28"/>
        </w:rPr>
        <w:t>2014级全日制本科生</w:t>
      </w:r>
    </w:p>
    <w:p w:rsidR="00502343" w:rsidRPr="007B500D" w:rsidRDefault="00502343" w:rsidP="00502343">
      <w:pPr>
        <w:pStyle w:val="1"/>
        <w:ind w:firstLineChars="0" w:firstLine="0"/>
        <w:rPr>
          <w:rFonts w:ascii="仿宋" w:eastAsia="仿宋" w:hAnsi="仿宋"/>
          <w:sz w:val="28"/>
          <w:szCs w:val="28"/>
        </w:rPr>
      </w:pPr>
      <w:r w:rsidRPr="007B500D">
        <w:rPr>
          <w:rFonts w:ascii="仿宋" w:eastAsia="仿宋" w:hAnsi="仿宋" w:hint="eastAsia"/>
          <w:sz w:val="28"/>
          <w:szCs w:val="28"/>
        </w:rPr>
        <w:t>二、推免工作“智育成绩课程认定及学分积计算细则”工作小组</w:t>
      </w:r>
    </w:p>
    <w:p w:rsidR="00502343" w:rsidRPr="007B500D" w:rsidRDefault="00502343" w:rsidP="00502343">
      <w:pPr>
        <w:pStyle w:val="1"/>
        <w:ind w:left="720" w:firstLineChars="0" w:firstLine="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：楚</w:t>
      </w:r>
      <w:r w:rsidRPr="007B500D">
        <w:rPr>
          <w:rFonts w:ascii="仿宋" w:eastAsia="仿宋" w:hAnsi="仿宋"/>
          <w:sz w:val="28"/>
          <w:szCs w:val="28"/>
        </w:rPr>
        <w:t>军</w:t>
      </w:r>
    </w:p>
    <w:p w:rsidR="00502343" w:rsidRPr="007B500D" w:rsidRDefault="00502343" w:rsidP="00502343">
      <w:pPr>
        <w:pStyle w:val="1"/>
        <w:ind w:left="720" w:firstLineChars="0" w:firstLine="0"/>
        <w:rPr>
          <w:rFonts w:ascii="仿宋" w:eastAsia="仿宋" w:hAnsi="仿宋"/>
          <w:sz w:val="28"/>
          <w:szCs w:val="28"/>
        </w:rPr>
      </w:pPr>
      <w:r w:rsidRPr="007B500D">
        <w:rPr>
          <w:rFonts w:ascii="仿宋" w:eastAsia="仿宋" w:hAnsi="仿宋" w:hint="eastAsia"/>
          <w:sz w:val="28"/>
          <w:szCs w:val="28"/>
        </w:rPr>
        <w:t>成员：</w:t>
      </w:r>
      <w:r w:rsidRPr="007B500D">
        <w:rPr>
          <w:rFonts w:ascii="仿宋" w:eastAsia="仿宋" w:hAnsi="仿宋" w:hint="eastAsia"/>
          <w:sz w:val="28"/>
        </w:rPr>
        <w:t>姚连兵、王丹丹、周劲松、刘文玲、何立芳、余颖、郭怡静、张平</w:t>
      </w:r>
    </w:p>
    <w:p w:rsidR="00502343" w:rsidRPr="007B500D" w:rsidRDefault="00502343" w:rsidP="00502343">
      <w:pPr>
        <w:pStyle w:val="1"/>
        <w:ind w:firstLineChars="0" w:firstLine="0"/>
        <w:rPr>
          <w:rFonts w:ascii="仿宋" w:eastAsia="仿宋" w:hAnsi="仿宋"/>
          <w:sz w:val="28"/>
          <w:szCs w:val="28"/>
        </w:rPr>
      </w:pPr>
      <w:r w:rsidRPr="007B500D">
        <w:rPr>
          <w:rFonts w:ascii="仿宋" w:eastAsia="仿宋" w:hAnsi="仿宋" w:hint="eastAsia"/>
          <w:sz w:val="28"/>
          <w:szCs w:val="28"/>
        </w:rPr>
        <w:t>三、各专业细则</w:t>
      </w:r>
    </w:p>
    <w:p w:rsidR="00502343" w:rsidRPr="007B500D" w:rsidRDefault="00502343" w:rsidP="00502343">
      <w:pPr>
        <w:pStyle w:val="1"/>
        <w:spacing w:line="500" w:lineRule="exact"/>
        <w:ind w:firstLineChars="0"/>
        <w:rPr>
          <w:rFonts w:ascii="仿宋" w:eastAsia="仿宋" w:hAnsi="仿宋"/>
          <w:sz w:val="28"/>
          <w:szCs w:val="28"/>
        </w:rPr>
      </w:pPr>
      <w:r w:rsidRPr="007B500D">
        <w:rPr>
          <w:rFonts w:ascii="仿宋" w:eastAsia="仿宋" w:hAnsi="仿宋" w:hint="eastAsia"/>
          <w:sz w:val="28"/>
          <w:szCs w:val="28"/>
        </w:rPr>
        <w:t xml:space="preserve">1、智育成绩计算采用本科一至三年级相关课程（具体课程说明见下表）学分加权平均成绩。具体计算方法如下： </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某门课程学分积＝该门课程成绩×该门课程学分×加权系数</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 xml:space="preserve">    学分加权平均成绩＝相关课程学分积总和÷相关课程学分总和</w:t>
      </w:r>
    </w:p>
    <w:p w:rsidR="00502343" w:rsidRPr="007B500D" w:rsidRDefault="00502343" w:rsidP="00502343">
      <w:pPr>
        <w:spacing w:line="520" w:lineRule="exact"/>
        <w:rPr>
          <w:rFonts w:ascii="仿宋" w:eastAsia="仿宋" w:hAnsi="仿宋"/>
          <w:sz w:val="28"/>
          <w:szCs w:val="28"/>
        </w:rPr>
      </w:pPr>
      <w:r w:rsidRPr="007B500D">
        <w:rPr>
          <w:rFonts w:ascii="仿宋" w:eastAsia="仿宋" w:hAnsi="仿宋" w:hint="eastAsia"/>
          <w:sz w:val="28"/>
          <w:szCs w:val="28"/>
        </w:rPr>
        <w:t xml:space="preserve">   注：成绩计算均以正考成绩为准，重修和补考成绩不适用于推免。经学院、教务处受理备案的缓考成绩按正考成绩计算。</w:t>
      </w:r>
    </w:p>
    <w:p w:rsidR="00502343" w:rsidRPr="007B500D" w:rsidRDefault="00502343" w:rsidP="00502343">
      <w:pPr>
        <w:spacing w:line="520" w:lineRule="exact"/>
        <w:ind w:firstLineChars="150" w:firstLine="420"/>
        <w:rPr>
          <w:rFonts w:ascii="仿宋" w:eastAsia="仿宋" w:hAnsi="仿宋"/>
          <w:sz w:val="28"/>
        </w:rPr>
      </w:pPr>
      <w:r w:rsidRPr="007B500D">
        <w:rPr>
          <w:rFonts w:ascii="仿宋" w:eastAsia="仿宋" w:hAnsi="仿宋" w:hint="eastAsia"/>
          <w:sz w:val="28"/>
        </w:rPr>
        <w:t>2、国内外交换学习时获得的课程成绩均不作认定。</w:t>
      </w:r>
    </w:p>
    <w:p w:rsidR="00502343" w:rsidRPr="007B500D" w:rsidRDefault="00502343" w:rsidP="00502343">
      <w:pPr>
        <w:spacing w:line="520" w:lineRule="exact"/>
        <w:rPr>
          <w:rFonts w:ascii="仿宋" w:eastAsia="仿宋" w:hAnsi="仿宋"/>
          <w:sz w:val="28"/>
        </w:rPr>
      </w:pPr>
      <w:r w:rsidRPr="007B500D">
        <w:rPr>
          <w:rFonts w:ascii="仿宋" w:eastAsia="仿宋" w:hAnsi="仿宋" w:hint="eastAsia"/>
          <w:sz w:val="28"/>
        </w:rPr>
        <w:tab/>
        <w:t>3、各专业纳入推免智育成绩计算的课程加权原则：</w:t>
      </w:r>
    </w:p>
    <w:p w:rsidR="00502343" w:rsidRPr="007B500D" w:rsidRDefault="00502343" w:rsidP="00502343">
      <w:pPr>
        <w:spacing w:line="520" w:lineRule="exact"/>
        <w:rPr>
          <w:rFonts w:ascii="仿宋" w:eastAsia="仿宋" w:hAnsi="仿宋"/>
          <w:sz w:val="28"/>
        </w:rPr>
      </w:pPr>
      <w:r w:rsidRPr="007B500D">
        <w:rPr>
          <w:rFonts w:ascii="仿宋" w:eastAsia="仿宋" w:hAnsi="仿宋" w:hint="eastAsia"/>
          <w:sz w:val="28"/>
        </w:rPr>
        <w:tab/>
        <w:t>（1）按照学校要求，加权系数根据该课程对本专业学习的重要性进行设置。</w:t>
      </w:r>
    </w:p>
    <w:p w:rsidR="00502343" w:rsidRPr="007B500D" w:rsidRDefault="00502343" w:rsidP="00502343">
      <w:pPr>
        <w:spacing w:line="520" w:lineRule="exact"/>
        <w:rPr>
          <w:rFonts w:ascii="仿宋" w:eastAsia="仿宋" w:hAnsi="仿宋"/>
          <w:sz w:val="28"/>
        </w:rPr>
      </w:pPr>
      <w:r w:rsidRPr="007B500D">
        <w:rPr>
          <w:rFonts w:ascii="仿宋" w:eastAsia="仿宋" w:hAnsi="仿宋" w:hint="eastAsia"/>
          <w:sz w:val="28"/>
        </w:rPr>
        <w:tab/>
        <w:t>（2）本专业选修课对同学的专业能力是极大的补充，因而在考核时，应当纳入本专业选修课。本专业选修课中，英语、日语、翻译、法语专业分别由学生自行选择26、26、24</w:t>
      </w:r>
      <w:r w:rsidRPr="007B500D">
        <w:rPr>
          <w:rFonts w:ascii="仿宋" w:eastAsia="仿宋" w:hAnsi="仿宋" w:hint="eastAsia"/>
          <w:color w:val="000000" w:themeColor="text1"/>
          <w:sz w:val="28"/>
        </w:rPr>
        <w:t>、10</w:t>
      </w:r>
      <w:r w:rsidRPr="007B500D">
        <w:rPr>
          <w:rFonts w:ascii="仿宋" w:eastAsia="仿宋" w:hAnsi="仿宋" w:hint="eastAsia"/>
          <w:sz w:val="28"/>
        </w:rPr>
        <w:t>个学分的课程计入推免排名。根据各个专业分学期本专业选修课程开设情况，本科一至三</w:t>
      </w:r>
      <w:r w:rsidRPr="007B500D">
        <w:rPr>
          <w:rFonts w:ascii="仿宋" w:eastAsia="仿宋" w:hAnsi="仿宋" w:hint="eastAsia"/>
          <w:sz w:val="28"/>
        </w:rPr>
        <w:lastRenderedPageBreak/>
        <w:t>年级有国内外交换学习的同学，本专业选修课应选学分计算办法如下：</w:t>
      </w:r>
    </w:p>
    <w:p w:rsidR="00502343" w:rsidRPr="007B500D" w:rsidRDefault="00502343" w:rsidP="00502343">
      <w:pPr>
        <w:spacing w:line="520" w:lineRule="exact"/>
        <w:ind w:firstLine="570"/>
        <w:rPr>
          <w:rFonts w:ascii="仿宋" w:eastAsia="仿宋" w:hAnsi="仿宋"/>
          <w:sz w:val="28"/>
        </w:rPr>
      </w:pPr>
      <w:r w:rsidRPr="007B500D">
        <w:rPr>
          <w:rFonts w:ascii="仿宋" w:eastAsia="仿宋" w:hAnsi="仿宋" w:hint="eastAsia"/>
          <w:sz w:val="28"/>
        </w:rPr>
        <w:t>英语：交换同学应选专业选修学分=26-6*交换学期数</w:t>
      </w:r>
    </w:p>
    <w:p w:rsidR="00502343" w:rsidRPr="007B500D" w:rsidRDefault="00502343" w:rsidP="00502343">
      <w:pPr>
        <w:spacing w:line="520" w:lineRule="exact"/>
        <w:ind w:firstLine="570"/>
        <w:rPr>
          <w:rFonts w:ascii="仿宋" w:eastAsia="仿宋" w:hAnsi="仿宋"/>
          <w:sz w:val="28"/>
        </w:rPr>
      </w:pPr>
      <w:r w:rsidRPr="007B500D">
        <w:rPr>
          <w:rFonts w:ascii="仿宋" w:eastAsia="仿宋" w:hAnsi="仿宋" w:hint="eastAsia"/>
          <w:sz w:val="28"/>
        </w:rPr>
        <w:t>日语：交换同学应选专业选修学分=26-10*交换学期数</w:t>
      </w:r>
    </w:p>
    <w:p w:rsidR="00502343" w:rsidRPr="007B500D" w:rsidRDefault="00502343" w:rsidP="00502343">
      <w:pPr>
        <w:spacing w:line="520" w:lineRule="exact"/>
        <w:ind w:firstLine="570"/>
        <w:rPr>
          <w:rFonts w:ascii="仿宋" w:eastAsia="仿宋" w:hAnsi="仿宋"/>
          <w:sz w:val="28"/>
        </w:rPr>
      </w:pPr>
      <w:r w:rsidRPr="007B500D">
        <w:rPr>
          <w:rFonts w:ascii="仿宋" w:eastAsia="仿宋" w:hAnsi="仿宋" w:hint="eastAsia"/>
          <w:sz w:val="28"/>
        </w:rPr>
        <w:t>翻译：交换同学应选专业选修学分=24-4*交换学期数</w:t>
      </w:r>
    </w:p>
    <w:p w:rsidR="00502343" w:rsidRPr="007B500D" w:rsidRDefault="00502343" w:rsidP="00502343">
      <w:pPr>
        <w:spacing w:line="520" w:lineRule="exact"/>
        <w:ind w:firstLine="570"/>
        <w:rPr>
          <w:rFonts w:ascii="仿宋" w:eastAsia="仿宋" w:hAnsi="仿宋"/>
          <w:sz w:val="28"/>
        </w:rPr>
      </w:pPr>
      <w:r w:rsidRPr="007B500D">
        <w:rPr>
          <w:rFonts w:ascii="仿宋" w:eastAsia="仿宋" w:hAnsi="仿宋" w:hint="eastAsia"/>
          <w:sz w:val="28"/>
        </w:rPr>
        <w:t>法语：交换同学应选专业选修学分=10-4*交换学期数</w:t>
      </w:r>
    </w:p>
    <w:p w:rsidR="00502343" w:rsidRPr="007B500D" w:rsidRDefault="00502343" w:rsidP="00502343">
      <w:pPr>
        <w:spacing w:line="520" w:lineRule="exact"/>
        <w:rPr>
          <w:rFonts w:ascii="仿宋" w:eastAsia="仿宋" w:hAnsi="仿宋"/>
          <w:sz w:val="28"/>
        </w:rPr>
      </w:pPr>
      <w:r w:rsidRPr="007B500D">
        <w:rPr>
          <w:rFonts w:ascii="仿宋" w:eastAsia="仿宋" w:hAnsi="仿宋" w:hint="eastAsia"/>
          <w:sz w:val="28"/>
        </w:rPr>
        <w:t>4、各专业推免智育成绩加权系数</w:t>
      </w:r>
    </w:p>
    <w:p w:rsidR="00502343" w:rsidRPr="007B500D" w:rsidRDefault="00502343" w:rsidP="00502343">
      <w:pPr>
        <w:spacing w:line="520" w:lineRule="exact"/>
        <w:rPr>
          <w:rFonts w:ascii="仿宋" w:eastAsia="仿宋" w:hAnsi="仿宋"/>
          <w:sz w:val="28"/>
        </w:rPr>
      </w:pPr>
      <w:r w:rsidRPr="007B500D">
        <w:rPr>
          <w:rFonts w:ascii="仿宋" w:eastAsia="仿宋" w:hAnsi="仿宋" w:hint="eastAsia"/>
          <w:sz w:val="28"/>
        </w:rPr>
        <w:tab/>
        <w:t>（1）英语专业</w:t>
      </w:r>
    </w:p>
    <w:tbl>
      <w:tblPr>
        <w:tblStyle w:val="10"/>
        <w:tblW w:w="9640" w:type="dxa"/>
        <w:tblInd w:w="-601" w:type="dxa"/>
        <w:tblLook w:val="04A0" w:firstRow="1" w:lastRow="0" w:firstColumn="1" w:lastColumn="0" w:noHBand="0" w:noVBand="1"/>
      </w:tblPr>
      <w:tblGrid>
        <w:gridCol w:w="2836"/>
        <w:gridCol w:w="850"/>
        <w:gridCol w:w="709"/>
        <w:gridCol w:w="850"/>
        <w:gridCol w:w="2127"/>
        <w:gridCol w:w="850"/>
        <w:gridCol w:w="1418"/>
      </w:tblGrid>
      <w:tr w:rsidR="00502343" w:rsidRPr="007B500D" w:rsidTr="00502343">
        <w:tc>
          <w:tcPr>
            <w:tcW w:w="2836"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课程类别</w:t>
            </w:r>
          </w:p>
        </w:tc>
        <w:tc>
          <w:tcPr>
            <w:tcW w:w="2409" w:type="dxa"/>
            <w:gridSpan w:val="3"/>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纳入</w:t>
            </w:r>
            <w:r w:rsidRPr="007B500D">
              <w:rPr>
                <w:rFonts w:ascii="仿宋" w:eastAsia="仿宋" w:hAnsi="仿宋" w:cs="Times New Roman" w:hint="eastAsia"/>
                <w:sz w:val="24"/>
                <w:szCs w:val="24"/>
              </w:rPr>
              <w:t>推免相关</w:t>
            </w:r>
            <w:r w:rsidRPr="007B500D">
              <w:rPr>
                <w:rFonts w:ascii="仿宋" w:eastAsia="仿宋" w:hAnsi="仿宋" w:cs="Times New Roman"/>
                <w:sz w:val="24"/>
                <w:szCs w:val="24"/>
              </w:rPr>
              <w:t>课程</w:t>
            </w:r>
          </w:p>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（画勾）</w:t>
            </w:r>
          </w:p>
        </w:tc>
        <w:tc>
          <w:tcPr>
            <w:tcW w:w="2127"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课程名称</w:t>
            </w:r>
          </w:p>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（部分纳入填写）</w:t>
            </w:r>
          </w:p>
        </w:tc>
        <w:tc>
          <w:tcPr>
            <w:tcW w:w="850"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加权系数</w:t>
            </w:r>
          </w:p>
        </w:tc>
        <w:tc>
          <w:tcPr>
            <w:tcW w:w="1418"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备注</w:t>
            </w:r>
          </w:p>
        </w:tc>
      </w:tr>
      <w:tr w:rsidR="00502343" w:rsidRPr="007B500D" w:rsidTr="00502343">
        <w:tc>
          <w:tcPr>
            <w:tcW w:w="2836" w:type="dxa"/>
            <w:vMerge/>
            <w:vAlign w:val="center"/>
          </w:tcPr>
          <w:p w:rsidR="00502343" w:rsidRPr="007B500D" w:rsidRDefault="00502343" w:rsidP="00502343">
            <w:pPr>
              <w:jc w:val="center"/>
              <w:rPr>
                <w:rFonts w:ascii="仿宋" w:eastAsia="仿宋" w:hAnsi="仿宋" w:cs="Times New Roman"/>
                <w:sz w:val="24"/>
                <w:szCs w:val="24"/>
              </w:rPr>
            </w:pPr>
          </w:p>
        </w:tc>
        <w:tc>
          <w:tcPr>
            <w:tcW w:w="850"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全部</w:t>
            </w:r>
          </w:p>
        </w:tc>
        <w:tc>
          <w:tcPr>
            <w:tcW w:w="709"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部分</w:t>
            </w:r>
          </w:p>
        </w:tc>
        <w:tc>
          <w:tcPr>
            <w:tcW w:w="850"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否</w:t>
            </w:r>
          </w:p>
        </w:tc>
        <w:tc>
          <w:tcPr>
            <w:tcW w:w="2127" w:type="dxa"/>
            <w:vMerge/>
            <w:vAlign w:val="center"/>
          </w:tcPr>
          <w:p w:rsidR="00502343" w:rsidRPr="007B500D" w:rsidRDefault="00502343" w:rsidP="00502343">
            <w:pPr>
              <w:jc w:val="center"/>
              <w:rPr>
                <w:rFonts w:ascii="仿宋" w:eastAsia="仿宋" w:hAnsi="仿宋" w:cs="Times New Roman"/>
                <w:sz w:val="24"/>
                <w:szCs w:val="24"/>
              </w:rPr>
            </w:pPr>
          </w:p>
        </w:tc>
        <w:tc>
          <w:tcPr>
            <w:tcW w:w="850" w:type="dxa"/>
            <w:vMerge/>
            <w:vAlign w:val="center"/>
          </w:tcPr>
          <w:p w:rsidR="00502343" w:rsidRPr="007B500D" w:rsidRDefault="00502343" w:rsidP="00502343">
            <w:pPr>
              <w:jc w:val="center"/>
              <w:rPr>
                <w:rFonts w:ascii="仿宋" w:eastAsia="仿宋" w:hAnsi="仿宋" w:cs="Times New Roman"/>
                <w:sz w:val="24"/>
                <w:szCs w:val="24"/>
              </w:rPr>
            </w:pPr>
          </w:p>
        </w:tc>
        <w:tc>
          <w:tcPr>
            <w:tcW w:w="1418" w:type="dxa"/>
            <w:vMerge/>
            <w:vAlign w:val="center"/>
          </w:tcPr>
          <w:p w:rsidR="00502343" w:rsidRPr="007B500D" w:rsidRDefault="00502343" w:rsidP="00502343">
            <w:pPr>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（思政）</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 xml:space="preserve">√ </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（军体）</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（外语必修）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（外语限选）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核心</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核心</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交叉</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交叉</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学科通识类</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学科基础课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restart"/>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原因见第3条说明</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学科拓展课</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学科拓展课</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专业核心课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restart"/>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原因见第3条说明</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实践类核心课</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专业选修课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学生自选26学分</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bl>
    <w:p w:rsidR="00502343" w:rsidRPr="007B500D" w:rsidRDefault="00502343" w:rsidP="00502343">
      <w:pPr>
        <w:ind w:leftChars="-202" w:left="-424"/>
        <w:rPr>
          <w:rFonts w:ascii="仿宋" w:eastAsia="仿宋" w:hAnsi="仿宋"/>
          <w:sz w:val="28"/>
        </w:rPr>
      </w:pPr>
      <w:r w:rsidRPr="007B500D">
        <w:rPr>
          <w:rFonts w:ascii="仿宋" w:eastAsia="仿宋" w:hAnsi="仿宋" w:hint="eastAsia"/>
          <w:sz w:val="28"/>
        </w:rPr>
        <w:t>注：①若无此课程类别，在备注栏填“无”</w:t>
      </w:r>
    </w:p>
    <w:p w:rsidR="00502343" w:rsidRPr="007B500D" w:rsidRDefault="00502343" w:rsidP="00502343">
      <w:pPr>
        <w:rPr>
          <w:rFonts w:ascii="仿宋" w:eastAsia="仿宋" w:hAnsi="仿宋"/>
          <w:sz w:val="28"/>
        </w:rPr>
      </w:pPr>
      <w:r w:rsidRPr="007B500D">
        <w:rPr>
          <w:rFonts w:ascii="仿宋" w:eastAsia="仿宋" w:hAnsi="仿宋" w:hint="eastAsia"/>
          <w:sz w:val="28"/>
        </w:rPr>
        <w:t>②不加权的课程，加权系数为1；有加权的课程，在备注栏注明原因</w:t>
      </w:r>
    </w:p>
    <w:p w:rsidR="00502343" w:rsidRPr="007B500D" w:rsidRDefault="00502343" w:rsidP="00502343">
      <w:pPr>
        <w:rPr>
          <w:rFonts w:ascii="仿宋" w:eastAsia="仿宋" w:hAnsi="仿宋"/>
          <w:sz w:val="28"/>
        </w:rPr>
      </w:pPr>
      <w:r w:rsidRPr="007B500D">
        <w:rPr>
          <w:rFonts w:ascii="仿宋" w:eastAsia="仿宋" w:hAnsi="仿宋" w:hint="eastAsia"/>
          <w:sz w:val="28"/>
        </w:rPr>
        <w:lastRenderedPageBreak/>
        <w:t>（2）</w:t>
      </w:r>
      <w:r w:rsidRPr="007B500D">
        <w:rPr>
          <w:rFonts w:ascii="仿宋" w:eastAsia="仿宋" w:hAnsi="仿宋" w:hint="eastAsia"/>
          <w:sz w:val="28"/>
        </w:rPr>
        <w:tab/>
        <w:t>日语专业</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502343" w:rsidRPr="007B500D" w:rsidTr="00502343">
        <w:tc>
          <w:tcPr>
            <w:tcW w:w="2836"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课程类别</w:t>
            </w:r>
          </w:p>
        </w:tc>
        <w:tc>
          <w:tcPr>
            <w:tcW w:w="2409" w:type="dxa"/>
            <w:gridSpan w:val="3"/>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纳入</w:t>
            </w:r>
            <w:r w:rsidRPr="007B500D">
              <w:rPr>
                <w:rFonts w:ascii="仿宋" w:eastAsia="仿宋" w:hAnsi="仿宋" w:cs="Times New Roman" w:hint="eastAsia"/>
                <w:sz w:val="24"/>
                <w:szCs w:val="24"/>
              </w:rPr>
              <w:t>推免相关</w:t>
            </w:r>
            <w:r w:rsidRPr="007B500D">
              <w:rPr>
                <w:rFonts w:ascii="仿宋" w:eastAsia="仿宋" w:hAnsi="仿宋" w:cs="Times New Roman"/>
                <w:sz w:val="24"/>
                <w:szCs w:val="24"/>
              </w:rPr>
              <w:t>课程</w:t>
            </w:r>
          </w:p>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（画勾）</w:t>
            </w:r>
          </w:p>
        </w:tc>
        <w:tc>
          <w:tcPr>
            <w:tcW w:w="2127"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课程名称</w:t>
            </w:r>
          </w:p>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（部分纳入填写）</w:t>
            </w:r>
          </w:p>
        </w:tc>
        <w:tc>
          <w:tcPr>
            <w:tcW w:w="850"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加权系数</w:t>
            </w:r>
          </w:p>
        </w:tc>
        <w:tc>
          <w:tcPr>
            <w:tcW w:w="1418"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备注</w:t>
            </w:r>
          </w:p>
        </w:tc>
      </w:tr>
      <w:tr w:rsidR="00502343" w:rsidRPr="007B500D" w:rsidTr="00502343">
        <w:tc>
          <w:tcPr>
            <w:tcW w:w="2836" w:type="dxa"/>
            <w:vMerge/>
            <w:vAlign w:val="center"/>
          </w:tcPr>
          <w:p w:rsidR="00502343" w:rsidRPr="007B500D" w:rsidRDefault="00502343" w:rsidP="00502343">
            <w:pPr>
              <w:jc w:val="center"/>
              <w:rPr>
                <w:rFonts w:ascii="仿宋" w:eastAsia="仿宋" w:hAnsi="仿宋" w:cs="Times New Roman"/>
                <w:sz w:val="24"/>
                <w:szCs w:val="24"/>
              </w:rPr>
            </w:pPr>
          </w:p>
        </w:tc>
        <w:tc>
          <w:tcPr>
            <w:tcW w:w="850"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全部</w:t>
            </w:r>
          </w:p>
        </w:tc>
        <w:tc>
          <w:tcPr>
            <w:tcW w:w="709"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部分</w:t>
            </w:r>
          </w:p>
        </w:tc>
        <w:tc>
          <w:tcPr>
            <w:tcW w:w="850"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否</w:t>
            </w:r>
          </w:p>
        </w:tc>
        <w:tc>
          <w:tcPr>
            <w:tcW w:w="2127" w:type="dxa"/>
            <w:vMerge/>
            <w:vAlign w:val="center"/>
          </w:tcPr>
          <w:p w:rsidR="00502343" w:rsidRPr="007B500D" w:rsidRDefault="00502343" w:rsidP="00502343">
            <w:pPr>
              <w:jc w:val="center"/>
              <w:rPr>
                <w:rFonts w:ascii="仿宋" w:eastAsia="仿宋" w:hAnsi="仿宋" w:cs="Times New Roman"/>
                <w:sz w:val="24"/>
                <w:szCs w:val="24"/>
              </w:rPr>
            </w:pPr>
          </w:p>
        </w:tc>
        <w:tc>
          <w:tcPr>
            <w:tcW w:w="850" w:type="dxa"/>
            <w:vMerge/>
            <w:vAlign w:val="center"/>
          </w:tcPr>
          <w:p w:rsidR="00502343" w:rsidRPr="007B500D" w:rsidRDefault="00502343" w:rsidP="00502343">
            <w:pPr>
              <w:jc w:val="center"/>
              <w:rPr>
                <w:rFonts w:ascii="仿宋" w:eastAsia="仿宋" w:hAnsi="仿宋" w:cs="Times New Roman"/>
                <w:sz w:val="24"/>
                <w:szCs w:val="24"/>
              </w:rPr>
            </w:pPr>
          </w:p>
        </w:tc>
        <w:tc>
          <w:tcPr>
            <w:tcW w:w="1418" w:type="dxa"/>
            <w:vMerge/>
            <w:vAlign w:val="center"/>
          </w:tcPr>
          <w:p w:rsidR="00502343" w:rsidRPr="007B500D" w:rsidRDefault="00502343" w:rsidP="00502343">
            <w:pPr>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（思政）</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 xml:space="preserve">√ </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（军体）</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（外语必修）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（外语限选）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核心</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核心</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交叉</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交叉</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学科通识类</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学科基础课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restart"/>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原因见第3条说明</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学科拓展课</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学科拓展课</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专业核心课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restart"/>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原因见第3条说明</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实践类核心课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军事训练、读书报告统一纳入；日语演讲、日语影视配音、翻译实训、模拟职场四门课中学生任选4个学分</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专业选修课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学生任选26学分</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bl>
    <w:p w:rsidR="00502343" w:rsidRPr="007B500D" w:rsidRDefault="00502343" w:rsidP="00502343">
      <w:pPr>
        <w:rPr>
          <w:rFonts w:ascii="仿宋" w:eastAsia="仿宋" w:hAnsi="仿宋"/>
          <w:sz w:val="28"/>
        </w:rPr>
      </w:pPr>
      <w:r w:rsidRPr="007B500D">
        <w:rPr>
          <w:rFonts w:ascii="仿宋" w:eastAsia="仿宋" w:hAnsi="仿宋" w:hint="eastAsia"/>
          <w:sz w:val="28"/>
        </w:rPr>
        <w:t>（3）</w:t>
      </w:r>
      <w:r w:rsidRPr="007B500D">
        <w:rPr>
          <w:rFonts w:ascii="仿宋" w:eastAsia="仿宋" w:hAnsi="仿宋" w:hint="eastAsia"/>
          <w:sz w:val="28"/>
        </w:rPr>
        <w:tab/>
        <w:t>翻译专业</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502343" w:rsidRPr="007B500D" w:rsidTr="00502343">
        <w:tc>
          <w:tcPr>
            <w:tcW w:w="2836"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课程类别</w:t>
            </w:r>
          </w:p>
        </w:tc>
        <w:tc>
          <w:tcPr>
            <w:tcW w:w="2409" w:type="dxa"/>
            <w:gridSpan w:val="3"/>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纳入</w:t>
            </w:r>
            <w:r w:rsidRPr="007B500D">
              <w:rPr>
                <w:rFonts w:ascii="仿宋" w:eastAsia="仿宋" w:hAnsi="仿宋" w:cs="Times New Roman" w:hint="eastAsia"/>
                <w:sz w:val="24"/>
                <w:szCs w:val="24"/>
              </w:rPr>
              <w:t>推免相关</w:t>
            </w:r>
            <w:r w:rsidRPr="007B500D">
              <w:rPr>
                <w:rFonts w:ascii="仿宋" w:eastAsia="仿宋" w:hAnsi="仿宋" w:cs="Times New Roman"/>
                <w:sz w:val="24"/>
                <w:szCs w:val="24"/>
              </w:rPr>
              <w:t>课程</w:t>
            </w:r>
          </w:p>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（画勾）</w:t>
            </w:r>
          </w:p>
        </w:tc>
        <w:tc>
          <w:tcPr>
            <w:tcW w:w="2127"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课程名称</w:t>
            </w:r>
          </w:p>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（部分纳入填</w:t>
            </w:r>
            <w:r w:rsidRPr="007B500D">
              <w:rPr>
                <w:rFonts w:ascii="仿宋" w:eastAsia="仿宋" w:hAnsi="仿宋" w:cs="Times New Roman" w:hint="eastAsia"/>
                <w:sz w:val="24"/>
                <w:szCs w:val="24"/>
              </w:rPr>
              <w:lastRenderedPageBreak/>
              <w:t>写）</w:t>
            </w:r>
          </w:p>
        </w:tc>
        <w:tc>
          <w:tcPr>
            <w:tcW w:w="850"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lastRenderedPageBreak/>
              <w:t>加权系数</w:t>
            </w:r>
          </w:p>
        </w:tc>
        <w:tc>
          <w:tcPr>
            <w:tcW w:w="1418"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备注</w:t>
            </w:r>
          </w:p>
        </w:tc>
      </w:tr>
      <w:tr w:rsidR="00502343" w:rsidRPr="007B500D" w:rsidTr="00502343">
        <w:tc>
          <w:tcPr>
            <w:tcW w:w="2836" w:type="dxa"/>
            <w:vMerge/>
            <w:vAlign w:val="center"/>
          </w:tcPr>
          <w:p w:rsidR="00502343" w:rsidRPr="007B500D" w:rsidRDefault="00502343" w:rsidP="00502343">
            <w:pPr>
              <w:jc w:val="center"/>
              <w:rPr>
                <w:rFonts w:ascii="仿宋" w:eastAsia="仿宋" w:hAnsi="仿宋" w:cs="Times New Roman"/>
                <w:sz w:val="24"/>
                <w:szCs w:val="24"/>
              </w:rPr>
            </w:pPr>
          </w:p>
        </w:tc>
        <w:tc>
          <w:tcPr>
            <w:tcW w:w="850"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全部</w:t>
            </w:r>
          </w:p>
        </w:tc>
        <w:tc>
          <w:tcPr>
            <w:tcW w:w="709"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部分</w:t>
            </w:r>
          </w:p>
        </w:tc>
        <w:tc>
          <w:tcPr>
            <w:tcW w:w="850"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否</w:t>
            </w:r>
          </w:p>
        </w:tc>
        <w:tc>
          <w:tcPr>
            <w:tcW w:w="2127" w:type="dxa"/>
            <w:vMerge/>
            <w:vAlign w:val="center"/>
          </w:tcPr>
          <w:p w:rsidR="00502343" w:rsidRPr="007B500D" w:rsidRDefault="00502343" w:rsidP="00502343">
            <w:pPr>
              <w:jc w:val="center"/>
              <w:rPr>
                <w:rFonts w:ascii="仿宋" w:eastAsia="仿宋" w:hAnsi="仿宋" w:cs="Times New Roman"/>
                <w:sz w:val="24"/>
                <w:szCs w:val="24"/>
              </w:rPr>
            </w:pPr>
          </w:p>
        </w:tc>
        <w:tc>
          <w:tcPr>
            <w:tcW w:w="850" w:type="dxa"/>
            <w:vMerge/>
            <w:vAlign w:val="center"/>
          </w:tcPr>
          <w:p w:rsidR="00502343" w:rsidRPr="007B500D" w:rsidRDefault="00502343" w:rsidP="00502343">
            <w:pPr>
              <w:jc w:val="center"/>
              <w:rPr>
                <w:rFonts w:ascii="仿宋" w:eastAsia="仿宋" w:hAnsi="仿宋" w:cs="Times New Roman"/>
                <w:sz w:val="24"/>
                <w:szCs w:val="24"/>
              </w:rPr>
            </w:pPr>
          </w:p>
        </w:tc>
        <w:tc>
          <w:tcPr>
            <w:tcW w:w="1418" w:type="dxa"/>
            <w:vMerge/>
            <w:vAlign w:val="center"/>
          </w:tcPr>
          <w:p w:rsidR="00502343" w:rsidRPr="007B500D" w:rsidRDefault="00502343" w:rsidP="00502343">
            <w:pPr>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（思政）</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 xml:space="preserve">√ </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（军体）</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（外语必修）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（外语限选）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核心</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核心</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交叉</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交叉</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学科通识类</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学科基础课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restart"/>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原因见第3条说明</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学科拓展课</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学科拓展课</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专业核心课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restart"/>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原因见第3条说明</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实践类核心课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专业选修课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学生任选24学分</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bl>
    <w:p w:rsidR="00502343" w:rsidRPr="007B500D" w:rsidRDefault="00502343" w:rsidP="00502343">
      <w:pPr>
        <w:rPr>
          <w:rFonts w:ascii="仿宋" w:eastAsia="仿宋" w:hAnsi="仿宋"/>
          <w:sz w:val="28"/>
        </w:rPr>
      </w:pPr>
      <w:r w:rsidRPr="007B500D">
        <w:rPr>
          <w:rFonts w:ascii="仿宋" w:eastAsia="仿宋" w:hAnsi="仿宋" w:hint="eastAsia"/>
          <w:sz w:val="28"/>
        </w:rPr>
        <w:t>（4）</w:t>
      </w:r>
      <w:r w:rsidRPr="007B500D">
        <w:rPr>
          <w:rFonts w:ascii="仿宋" w:eastAsia="仿宋" w:hAnsi="仿宋" w:hint="eastAsia"/>
          <w:sz w:val="28"/>
        </w:rPr>
        <w:tab/>
        <w:t>法语专业</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502343" w:rsidRPr="007B500D" w:rsidTr="00502343">
        <w:tc>
          <w:tcPr>
            <w:tcW w:w="2836"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课程类别</w:t>
            </w:r>
          </w:p>
        </w:tc>
        <w:tc>
          <w:tcPr>
            <w:tcW w:w="2409" w:type="dxa"/>
            <w:gridSpan w:val="3"/>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纳入</w:t>
            </w:r>
            <w:r w:rsidRPr="007B500D">
              <w:rPr>
                <w:rFonts w:ascii="仿宋" w:eastAsia="仿宋" w:hAnsi="仿宋" w:cs="Times New Roman" w:hint="eastAsia"/>
                <w:sz w:val="24"/>
                <w:szCs w:val="24"/>
              </w:rPr>
              <w:t>推免相关</w:t>
            </w:r>
            <w:r w:rsidRPr="007B500D">
              <w:rPr>
                <w:rFonts w:ascii="仿宋" w:eastAsia="仿宋" w:hAnsi="仿宋" w:cs="Times New Roman"/>
                <w:sz w:val="24"/>
                <w:szCs w:val="24"/>
              </w:rPr>
              <w:t>课程</w:t>
            </w:r>
          </w:p>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（画勾）</w:t>
            </w:r>
          </w:p>
        </w:tc>
        <w:tc>
          <w:tcPr>
            <w:tcW w:w="2127"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课程名称</w:t>
            </w:r>
          </w:p>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（部分纳入填写）</w:t>
            </w:r>
          </w:p>
        </w:tc>
        <w:tc>
          <w:tcPr>
            <w:tcW w:w="850"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加权系数</w:t>
            </w:r>
          </w:p>
        </w:tc>
        <w:tc>
          <w:tcPr>
            <w:tcW w:w="1418" w:type="dxa"/>
            <w:vMerge w:val="restart"/>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备注</w:t>
            </w:r>
          </w:p>
        </w:tc>
      </w:tr>
      <w:tr w:rsidR="00502343" w:rsidRPr="007B500D" w:rsidTr="00502343">
        <w:tc>
          <w:tcPr>
            <w:tcW w:w="2836" w:type="dxa"/>
            <w:vMerge/>
            <w:vAlign w:val="center"/>
          </w:tcPr>
          <w:p w:rsidR="00502343" w:rsidRPr="007B500D" w:rsidRDefault="00502343" w:rsidP="00502343">
            <w:pPr>
              <w:jc w:val="center"/>
              <w:rPr>
                <w:rFonts w:ascii="仿宋" w:eastAsia="仿宋" w:hAnsi="仿宋" w:cs="Times New Roman"/>
                <w:sz w:val="24"/>
                <w:szCs w:val="24"/>
              </w:rPr>
            </w:pPr>
          </w:p>
        </w:tc>
        <w:tc>
          <w:tcPr>
            <w:tcW w:w="850"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全部</w:t>
            </w:r>
          </w:p>
        </w:tc>
        <w:tc>
          <w:tcPr>
            <w:tcW w:w="709"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sz w:val="24"/>
                <w:szCs w:val="24"/>
              </w:rPr>
              <w:t>部分</w:t>
            </w:r>
          </w:p>
        </w:tc>
        <w:tc>
          <w:tcPr>
            <w:tcW w:w="850" w:type="dxa"/>
            <w:vAlign w:val="center"/>
          </w:tcPr>
          <w:p w:rsidR="00502343" w:rsidRPr="007B500D" w:rsidRDefault="00502343" w:rsidP="00502343">
            <w:pPr>
              <w:jc w:val="center"/>
              <w:rPr>
                <w:rFonts w:ascii="仿宋" w:eastAsia="仿宋" w:hAnsi="仿宋" w:cs="Times New Roman"/>
                <w:sz w:val="24"/>
                <w:szCs w:val="24"/>
              </w:rPr>
            </w:pPr>
            <w:r w:rsidRPr="007B500D">
              <w:rPr>
                <w:rFonts w:ascii="仿宋" w:eastAsia="仿宋" w:hAnsi="仿宋" w:cs="Times New Roman" w:hint="eastAsia"/>
                <w:sz w:val="24"/>
                <w:szCs w:val="24"/>
              </w:rPr>
              <w:t>否</w:t>
            </w:r>
          </w:p>
        </w:tc>
        <w:tc>
          <w:tcPr>
            <w:tcW w:w="2127" w:type="dxa"/>
            <w:vMerge/>
            <w:vAlign w:val="center"/>
          </w:tcPr>
          <w:p w:rsidR="00502343" w:rsidRPr="007B500D" w:rsidRDefault="00502343" w:rsidP="00502343">
            <w:pPr>
              <w:jc w:val="center"/>
              <w:rPr>
                <w:rFonts w:ascii="仿宋" w:eastAsia="仿宋" w:hAnsi="仿宋" w:cs="Times New Roman"/>
                <w:sz w:val="24"/>
                <w:szCs w:val="24"/>
              </w:rPr>
            </w:pPr>
          </w:p>
        </w:tc>
        <w:tc>
          <w:tcPr>
            <w:tcW w:w="850" w:type="dxa"/>
            <w:vMerge/>
            <w:vAlign w:val="center"/>
          </w:tcPr>
          <w:p w:rsidR="00502343" w:rsidRPr="007B500D" w:rsidRDefault="00502343" w:rsidP="00502343">
            <w:pPr>
              <w:jc w:val="center"/>
              <w:rPr>
                <w:rFonts w:ascii="仿宋" w:eastAsia="仿宋" w:hAnsi="仿宋" w:cs="Times New Roman"/>
                <w:sz w:val="24"/>
                <w:szCs w:val="24"/>
              </w:rPr>
            </w:pPr>
          </w:p>
        </w:tc>
        <w:tc>
          <w:tcPr>
            <w:tcW w:w="1418" w:type="dxa"/>
            <w:vMerge/>
            <w:vAlign w:val="center"/>
          </w:tcPr>
          <w:p w:rsidR="00502343" w:rsidRPr="007B500D" w:rsidRDefault="00502343" w:rsidP="00502343">
            <w:pPr>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（思政）</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 xml:space="preserve">√ </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（军体）</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（外语必修）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基础通识类</w:t>
            </w:r>
            <w:r w:rsidRPr="007B500D">
              <w:rPr>
                <w:rFonts w:ascii="仿宋" w:eastAsia="仿宋" w:hAnsi="仿宋" w:cs="Times New Roman" w:hint="eastAsia"/>
                <w:sz w:val="24"/>
                <w:szCs w:val="24"/>
              </w:rPr>
              <w:t>（外语限选）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核心</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核心</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lastRenderedPageBreak/>
              <w:t>交叉</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交叉</w:t>
            </w:r>
            <w:r w:rsidRPr="007B500D">
              <w:rPr>
                <w:rFonts w:ascii="仿宋" w:eastAsia="仿宋" w:hAnsi="仿宋" w:cs="Times New Roman"/>
                <w:sz w:val="24"/>
                <w:szCs w:val="24"/>
              </w:rPr>
              <w:t>通识类</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学科通识类</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w:t>
            </w: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学科基础课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restart"/>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原因见第3条说明</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学科拓展课</w:t>
            </w:r>
            <w:r w:rsidRPr="007B500D">
              <w:rPr>
                <w:rFonts w:ascii="仿宋" w:eastAsia="仿宋" w:hAnsi="仿宋" w:cs="Times New Roman" w:hint="eastAsia"/>
                <w:sz w:val="24"/>
                <w:szCs w:val="24"/>
              </w:rPr>
              <w:t>（必修）</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学科拓展课</w:t>
            </w:r>
            <w:r w:rsidRPr="007B500D">
              <w:rPr>
                <w:rFonts w:ascii="仿宋" w:eastAsia="仿宋" w:hAnsi="仿宋" w:cs="Times New Roman" w:hint="eastAsia"/>
                <w:sz w:val="24"/>
                <w:szCs w:val="24"/>
              </w:rPr>
              <w:t>（限选）</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1418"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无</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专业核心课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restart"/>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原因见第3条说明</w:t>
            </w: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实践类核心课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r w:rsidR="00502343" w:rsidRPr="007B500D" w:rsidTr="00502343">
        <w:tc>
          <w:tcPr>
            <w:tcW w:w="2836"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sz w:val="24"/>
                <w:szCs w:val="24"/>
              </w:rPr>
              <w:t>专业选修课</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709"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p>
        </w:tc>
        <w:tc>
          <w:tcPr>
            <w:tcW w:w="2127"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学生任选10学分</w:t>
            </w:r>
          </w:p>
        </w:tc>
        <w:tc>
          <w:tcPr>
            <w:tcW w:w="850" w:type="dxa"/>
            <w:vAlign w:val="center"/>
          </w:tcPr>
          <w:p w:rsidR="00502343" w:rsidRPr="007B500D" w:rsidRDefault="00502343" w:rsidP="00502343">
            <w:pPr>
              <w:spacing w:line="360" w:lineRule="auto"/>
              <w:jc w:val="center"/>
              <w:rPr>
                <w:rFonts w:ascii="仿宋" w:eastAsia="仿宋" w:hAnsi="仿宋" w:cs="Times New Roman"/>
                <w:sz w:val="24"/>
                <w:szCs w:val="24"/>
              </w:rPr>
            </w:pPr>
            <w:r w:rsidRPr="007B500D">
              <w:rPr>
                <w:rFonts w:ascii="仿宋" w:eastAsia="仿宋" w:hAnsi="仿宋" w:cs="Times New Roman" w:hint="eastAsia"/>
                <w:sz w:val="24"/>
                <w:szCs w:val="24"/>
              </w:rPr>
              <w:t>1.2</w:t>
            </w:r>
          </w:p>
        </w:tc>
        <w:tc>
          <w:tcPr>
            <w:tcW w:w="1418" w:type="dxa"/>
            <w:vMerge/>
            <w:vAlign w:val="center"/>
          </w:tcPr>
          <w:p w:rsidR="00502343" w:rsidRPr="007B500D" w:rsidRDefault="00502343" w:rsidP="00502343">
            <w:pPr>
              <w:spacing w:line="360" w:lineRule="auto"/>
              <w:jc w:val="center"/>
              <w:rPr>
                <w:rFonts w:ascii="仿宋" w:eastAsia="仿宋" w:hAnsi="仿宋" w:cs="Times New Roman"/>
                <w:sz w:val="24"/>
                <w:szCs w:val="24"/>
              </w:rPr>
            </w:pPr>
          </w:p>
        </w:tc>
      </w:tr>
    </w:tbl>
    <w:p w:rsidR="00502343" w:rsidRPr="007B500D" w:rsidRDefault="00502343" w:rsidP="00502343"/>
    <w:p w:rsidR="00502343" w:rsidRPr="007B500D" w:rsidRDefault="00502343" w:rsidP="00502343"/>
    <w:p w:rsidR="00502343" w:rsidRPr="007B500D" w:rsidRDefault="00502343" w:rsidP="00502343">
      <w:pPr>
        <w:jc w:val="center"/>
        <w:rPr>
          <w:rFonts w:ascii="黑体" w:eastAsia="黑体" w:hAnsi="黑体"/>
          <w:sz w:val="28"/>
          <w:szCs w:val="28"/>
        </w:rPr>
      </w:pPr>
      <w:r w:rsidRPr="007B500D">
        <w:rPr>
          <w:rFonts w:ascii="黑体" w:eastAsia="黑体" w:hAnsi="黑体" w:hint="eastAsia"/>
          <w:sz w:val="28"/>
          <w:szCs w:val="28"/>
        </w:rPr>
        <w:t>能源科学与工程学院</w:t>
      </w:r>
    </w:p>
    <w:p w:rsidR="00502343" w:rsidRPr="007B500D" w:rsidRDefault="00502343" w:rsidP="00502343">
      <w:pPr>
        <w:jc w:val="center"/>
        <w:rPr>
          <w:rFonts w:ascii="黑体" w:eastAsia="黑体" w:hAnsi="黑体"/>
          <w:sz w:val="28"/>
          <w:szCs w:val="28"/>
        </w:rPr>
      </w:pPr>
      <w:r w:rsidRPr="007B500D">
        <w:rPr>
          <w:rFonts w:ascii="黑体" w:eastAsia="黑体" w:hAnsi="黑体" w:hint="eastAsia"/>
          <w:sz w:val="28"/>
          <w:szCs w:val="28"/>
        </w:rPr>
        <w:t>2014级推免生“智育成绩课程认定及学分积计算细则”</w:t>
      </w:r>
    </w:p>
    <w:p w:rsidR="00502343" w:rsidRPr="007B500D" w:rsidRDefault="00502343" w:rsidP="00502343">
      <w:pPr>
        <w:pStyle w:val="1"/>
        <w:ind w:firstLineChars="0" w:firstLine="0"/>
        <w:rPr>
          <w:rFonts w:ascii="仿宋" w:eastAsia="仿宋" w:hAnsi="仿宋"/>
          <w:sz w:val="28"/>
          <w:szCs w:val="28"/>
        </w:rPr>
      </w:pPr>
      <w:r w:rsidRPr="007B500D">
        <w:rPr>
          <w:rFonts w:ascii="仿宋" w:eastAsia="仿宋" w:hAnsi="仿宋" w:hint="eastAsia"/>
          <w:sz w:val="28"/>
          <w:szCs w:val="28"/>
        </w:rPr>
        <w:t>一、</w:t>
      </w:r>
      <w:r w:rsidRPr="007B500D">
        <w:rPr>
          <w:rFonts w:ascii="仿宋" w:eastAsia="仿宋" w:hAnsi="仿宋"/>
          <w:sz w:val="28"/>
          <w:szCs w:val="28"/>
        </w:rPr>
        <w:t>实施范围</w:t>
      </w:r>
    </w:p>
    <w:p w:rsidR="00502343" w:rsidRPr="007B500D" w:rsidRDefault="00502343" w:rsidP="00502343">
      <w:pPr>
        <w:pStyle w:val="1"/>
        <w:ind w:left="720" w:firstLineChars="0" w:firstLine="0"/>
        <w:rPr>
          <w:rFonts w:ascii="仿宋" w:eastAsia="仿宋" w:hAnsi="仿宋"/>
          <w:sz w:val="28"/>
          <w:szCs w:val="28"/>
        </w:rPr>
      </w:pPr>
      <w:r w:rsidRPr="007B500D">
        <w:rPr>
          <w:rFonts w:ascii="仿宋" w:eastAsia="仿宋" w:hAnsi="仿宋" w:hint="eastAsia"/>
          <w:sz w:val="28"/>
          <w:szCs w:val="28"/>
        </w:rPr>
        <w:t>2014级全日制本科生</w:t>
      </w:r>
    </w:p>
    <w:p w:rsidR="00502343" w:rsidRPr="007B500D" w:rsidRDefault="00502343" w:rsidP="00502343">
      <w:pPr>
        <w:pStyle w:val="1"/>
        <w:spacing w:line="500" w:lineRule="exact"/>
        <w:ind w:firstLineChars="0" w:firstLine="0"/>
        <w:rPr>
          <w:rFonts w:ascii="仿宋" w:eastAsia="仿宋" w:hAnsi="仿宋"/>
          <w:sz w:val="28"/>
          <w:szCs w:val="28"/>
        </w:rPr>
      </w:pPr>
      <w:r w:rsidRPr="007B500D">
        <w:rPr>
          <w:rFonts w:ascii="仿宋" w:eastAsia="仿宋" w:hAnsi="仿宋" w:hint="eastAsia"/>
          <w:sz w:val="28"/>
          <w:szCs w:val="28"/>
        </w:rPr>
        <w:t>二、推免工作“智育成绩课程认定及学分积计算细则”工作小组</w:t>
      </w:r>
    </w:p>
    <w:p w:rsidR="00502343" w:rsidRPr="007B500D" w:rsidRDefault="00502343" w:rsidP="00502343">
      <w:pPr>
        <w:pStyle w:val="1"/>
        <w:spacing w:line="500" w:lineRule="exact"/>
        <w:ind w:left="720" w:firstLineChars="0" w:firstLine="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：黄琦（党委书记兼执行院长）</w:t>
      </w:r>
    </w:p>
    <w:p w:rsidR="00502343" w:rsidRPr="007B500D" w:rsidRDefault="00502343" w:rsidP="00502343">
      <w:pPr>
        <w:pStyle w:val="1"/>
        <w:spacing w:line="500" w:lineRule="exact"/>
        <w:ind w:left="720" w:firstLineChars="0" w:firstLine="0"/>
        <w:rPr>
          <w:rFonts w:ascii="仿宋" w:eastAsia="仿宋" w:hAnsi="仿宋"/>
          <w:sz w:val="28"/>
          <w:szCs w:val="28"/>
        </w:rPr>
      </w:pPr>
      <w:r w:rsidRPr="007B500D">
        <w:rPr>
          <w:rFonts w:ascii="仿宋" w:eastAsia="仿宋" w:hAnsi="仿宋" w:hint="eastAsia"/>
          <w:sz w:val="28"/>
          <w:szCs w:val="28"/>
        </w:rPr>
        <w:t>成员：吴孟强（副院长）、侯晓荣（专家教授）、张妍宁（专家教授）、张伟静（教务科科长）、古阳（2014级辅导员）、侯雷（学生代表）</w:t>
      </w:r>
    </w:p>
    <w:p w:rsidR="00502343" w:rsidRPr="007B500D" w:rsidRDefault="00502343" w:rsidP="00502343">
      <w:pPr>
        <w:pStyle w:val="1"/>
        <w:spacing w:line="500" w:lineRule="exact"/>
        <w:ind w:firstLineChars="0" w:firstLine="0"/>
        <w:rPr>
          <w:rFonts w:ascii="仿宋" w:eastAsia="仿宋" w:hAnsi="仿宋"/>
          <w:sz w:val="28"/>
          <w:szCs w:val="28"/>
        </w:rPr>
      </w:pPr>
      <w:r w:rsidRPr="007B500D">
        <w:rPr>
          <w:rFonts w:ascii="仿宋" w:eastAsia="仿宋" w:hAnsi="仿宋" w:hint="eastAsia"/>
          <w:sz w:val="28"/>
          <w:szCs w:val="28"/>
        </w:rPr>
        <w:t>三、各专业细则</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 xml:space="preserve">    1、智育成绩计算采用本科一至三年级相关课程（具体课程说明见下表）学分加权平均成绩。具体计算方法如下： </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 xml:space="preserve">学分加权平均成绩＝相关课程学分积总和÷相关课程学分总和 </w:t>
      </w:r>
    </w:p>
    <w:p w:rsidR="00502343" w:rsidRPr="007B500D" w:rsidRDefault="00502343" w:rsidP="00502343">
      <w:pPr>
        <w:spacing w:line="500" w:lineRule="exact"/>
        <w:ind w:left="720" w:hangingChars="300" w:hanging="720"/>
        <w:rPr>
          <w:rFonts w:ascii="仿宋" w:eastAsia="仿宋" w:hAnsi="仿宋"/>
          <w:sz w:val="24"/>
          <w:szCs w:val="24"/>
        </w:rPr>
      </w:pPr>
      <w:r w:rsidRPr="007B500D">
        <w:rPr>
          <w:rFonts w:ascii="仿宋" w:eastAsia="仿宋" w:hAnsi="仿宋" w:hint="eastAsia"/>
          <w:sz w:val="24"/>
          <w:szCs w:val="24"/>
        </w:rPr>
        <w:t>注：成绩计算均以正考成绩为准，重修和补考成绩不适用于推免。经学院、教务处受理备案的缓考成绩按正考成绩计算。</w:t>
      </w:r>
    </w:p>
    <w:p w:rsidR="00502343" w:rsidRPr="007B500D" w:rsidRDefault="00502343" w:rsidP="00502343">
      <w:pPr>
        <w:spacing w:line="500" w:lineRule="exact"/>
        <w:ind w:firstLine="560"/>
        <w:rPr>
          <w:rFonts w:ascii="仿宋" w:eastAsia="仿宋" w:hAnsi="仿宋"/>
          <w:sz w:val="28"/>
          <w:szCs w:val="28"/>
        </w:rPr>
      </w:pPr>
      <w:r w:rsidRPr="007B500D">
        <w:rPr>
          <w:rFonts w:ascii="仿宋" w:eastAsia="仿宋" w:hAnsi="仿宋" w:hint="eastAsia"/>
          <w:sz w:val="28"/>
          <w:szCs w:val="28"/>
        </w:rPr>
        <w:t>2、国内外交换学习的应届本科毕业生课程成绩认定方法：</w:t>
      </w:r>
    </w:p>
    <w:p w:rsidR="00502343" w:rsidRPr="007B500D" w:rsidRDefault="00502343" w:rsidP="00502343">
      <w:pPr>
        <w:spacing w:line="500" w:lineRule="exact"/>
        <w:ind w:firstLine="560"/>
        <w:rPr>
          <w:rFonts w:ascii="仿宋" w:eastAsia="仿宋" w:hAnsi="仿宋" w:cs="仿宋"/>
          <w:color w:val="000000"/>
          <w:sz w:val="28"/>
          <w:szCs w:val="28"/>
          <w:shd w:val="clear" w:color="auto" w:fill="FFFFFF"/>
        </w:rPr>
      </w:pPr>
      <w:r w:rsidRPr="007B500D">
        <w:rPr>
          <w:rFonts w:ascii="仿宋" w:eastAsia="仿宋" w:hAnsi="仿宋" w:cs="仿宋"/>
          <w:color w:val="000000"/>
          <w:sz w:val="28"/>
          <w:szCs w:val="28"/>
          <w:shd w:val="clear" w:color="auto" w:fill="FFFFFF"/>
        </w:rPr>
        <w:lastRenderedPageBreak/>
        <w:t>国内外交换学习的应届本科毕业生课程成绩由工作小组根据《</w:t>
      </w:r>
      <w:r w:rsidRPr="007B500D">
        <w:rPr>
          <w:rFonts w:ascii="仿宋" w:eastAsia="仿宋" w:hAnsi="仿宋" w:cs="仿宋" w:hint="eastAsia"/>
          <w:color w:val="000000"/>
          <w:sz w:val="28"/>
          <w:szCs w:val="28"/>
          <w:shd w:val="clear" w:color="auto" w:fill="FFFFFF"/>
        </w:rPr>
        <w:t>电子科技大学赴国（境)内外高校交换学习的本科生学籍（学分)管理办法》折算后参加全院统一排名。</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 xml:space="preserve">    3、各专业纳入推免智育成绩计算的课程</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 xml:space="preserve">    新能源材料与器件专业、智能电网信息工程专业</w:t>
      </w:r>
    </w:p>
    <w:p w:rsidR="00502343" w:rsidRPr="007B500D" w:rsidRDefault="00502343" w:rsidP="00502343">
      <w:pPr>
        <w:spacing w:line="500" w:lineRule="exact"/>
        <w:rPr>
          <w:rFonts w:ascii="仿宋" w:eastAsia="仿宋" w:hAnsi="仿宋"/>
          <w:sz w:val="28"/>
          <w:szCs w:val="28"/>
        </w:rPr>
      </w:pPr>
    </w:p>
    <w:tbl>
      <w:tblPr>
        <w:tblStyle w:val="a4"/>
        <w:tblW w:w="9668" w:type="dxa"/>
        <w:jc w:val="center"/>
        <w:tblLayout w:type="fixed"/>
        <w:tblLook w:val="04A0" w:firstRow="1" w:lastRow="0" w:firstColumn="1" w:lastColumn="0" w:noHBand="0" w:noVBand="1"/>
      </w:tblPr>
      <w:tblGrid>
        <w:gridCol w:w="2844"/>
        <w:gridCol w:w="852"/>
        <w:gridCol w:w="711"/>
        <w:gridCol w:w="854"/>
        <w:gridCol w:w="2133"/>
        <w:gridCol w:w="852"/>
        <w:gridCol w:w="1422"/>
      </w:tblGrid>
      <w:tr w:rsidR="00502343" w:rsidRPr="007B500D" w:rsidTr="00502343">
        <w:trPr>
          <w:trHeight w:val="148"/>
          <w:jc w:val="center"/>
        </w:trPr>
        <w:tc>
          <w:tcPr>
            <w:tcW w:w="2844" w:type="dxa"/>
            <w:vMerge w:val="restart"/>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17" w:type="dxa"/>
            <w:gridSpan w:val="3"/>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33" w:type="dxa"/>
            <w:vMerge w:val="restart"/>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课程名称</w:t>
            </w:r>
          </w:p>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2" w:type="dxa"/>
            <w:vMerge w:val="restart"/>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22" w:type="dxa"/>
            <w:vMerge w:val="restart"/>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502343" w:rsidRPr="007B500D" w:rsidTr="00502343">
        <w:trPr>
          <w:trHeight w:val="148"/>
          <w:jc w:val="center"/>
        </w:trPr>
        <w:tc>
          <w:tcPr>
            <w:tcW w:w="2844" w:type="dxa"/>
            <w:vMerge/>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33" w:type="dxa"/>
            <w:vMerge/>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Merge/>
            <w:vAlign w:val="center"/>
          </w:tcPr>
          <w:p w:rsidR="00502343" w:rsidRPr="007B500D" w:rsidRDefault="00502343" w:rsidP="00502343">
            <w:pPr>
              <w:pStyle w:val="1"/>
              <w:ind w:firstLineChars="0" w:firstLine="0"/>
              <w:jc w:val="center"/>
              <w:rPr>
                <w:rFonts w:ascii="仿宋" w:eastAsia="仿宋" w:hAnsi="仿宋"/>
                <w:sz w:val="24"/>
                <w:szCs w:val="24"/>
              </w:rPr>
            </w:pPr>
          </w:p>
        </w:tc>
        <w:tc>
          <w:tcPr>
            <w:tcW w:w="1422" w:type="dxa"/>
            <w:vMerge/>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1"/>
              <w:ind w:firstLineChars="0" w:firstLine="0"/>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711"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4" w:type="dxa"/>
            <w:vAlign w:val="center"/>
          </w:tcPr>
          <w:p w:rsidR="00502343" w:rsidRPr="007B500D" w:rsidRDefault="00502343" w:rsidP="00502343">
            <w:pPr>
              <w:pStyle w:val="1"/>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2133"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1"/>
              <w:ind w:firstLineChars="0" w:firstLine="0"/>
              <w:jc w:val="center"/>
              <w:rPr>
                <w:rFonts w:ascii="仿宋" w:eastAsia="仿宋" w:hAnsi="仿宋"/>
                <w:sz w:val="24"/>
                <w:szCs w:val="24"/>
              </w:rPr>
            </w:pPr>
          </w:p>
        </w:tc>
        <w:tc>
          <w:tcPr>
            <w:tcW w:w="1422" w:type="dxa"/>
            <w:vAlign w:val="center"/>
          </w:tcPr>
          <w:p w:rsidR="00502343" w:rsidRPr="007B500D" w:rsidRDefault="00502343" w:rsidP="00502343">
            <w:pPr>
              <w:pStyle w:val="1"/>
              <w:ind w:firstLineChars="0" w:firstLine="0"/>
              <w:jc w:val="center"/>
              <w:rPr>
                <w:rFonts w:ascii="仿宋" w:eastAsia="仿宋" w:hAnsi="仿宋"/>
                <w:sz w:val="24"/>
                <w:szCs w:val="24"/>
              </w:rPr>
            </w:pPr>
          </w:p>
        </w:tc>
      </w:tr>
    </w:tbl>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502343" w:rsidRPr="007B500D" w:rsidRDefault="00502343" w:rsidP="00502343">
      <w:pPr>
        <w:spacing w:line="500" w:lineRule="exact"/>
        <w:ind w:leftChars="300" w:left="630"/>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w:t>
      </w:r>
      <w:r w:rsidRPr="007B500D">
        <w:rPr>
          <w:rFonts w:ascii="仿宋" w:eastAsia="仿宋" w:hAnsi="仿宋" w:hint="eastAsia"/>
          <w:sz w:val="28"/>
          <w:szCs w:val="28"/>
        </w:rPr>
        <w:lastRenderedPageBreak/>
        <w:t>原因</w:t>
      </w:r>
    </w:p>
    <w:p w:rsidR="00502343" w:rsidRPr="007B500D" w:rsidRDefault="00502343" w:rsidP="00502343">
      <w:pPr>
        <w:spacing w:line="500" w:lineRule="exact"/>
        <w:ind w:leftChars="300" w:left="630"/>
        <w:rPr>
          <w:rFonts w:ascii="仿宋" w:eastAsia="仿宋" w:hAnsi="仿宋"/>
          <w:bCs/>
          <w:sz w:val="28"/>
          <w:szCs w:val="28"/>
        </w:rPr>
      </w:pPr>
      <w:r w:rsidRPr="007B500D">
        <w:rPr>
          <w:rFonts w:ascii="仿宋" w:eastAsia="仿宋" w:hAnsi="仿宋" w:hint="eastAsia"/>
          <w:bCs/>
          <w:sz w:val="28"/>
          <w:szCs w:val="28"/>
        </w:rPr>
        <w:sym w:font="Wingdings" w:char="F083"/>
      </w:r>
      <w:r w:rsidRPr="007B500D">
        <w:rPr>
          <w:rFonts w:ascii="仿宋" w:eastAsia="仿宋" w:hAnsi="仿宋" w:hint="eastAsia"/>
          <w:bCs/>
          <w:sz w:val="28"/>
          <w:szCs w:val="28"/>
        </w:rPr>
        <w:t>成绩为两级制或五级制（即成绩不是具体分数）的课程不计算在内。</w:t>
      </w:r>
    </w:p>
    <w:p w:rsidR="00502343" w:rsidRPr="007B500D" w:rsidRDefault="00502343" w:rsidP="00502343">
      <w:pPr>
        <w:spacing w:line="500" w:lineRule="exact"/>
        <w:ind w:leftChars="300" w:left="630"/>
        <w:rPr>
          <w:rFonts w:ascii="仿宋" w:eastAsia="仿宋" w:hAnsi="仿宋"/>
          <w:bCs/>
          <w:sz w:val="28"/>
          <w:szCs w:val="28"/>
        </w:rPr>
      </w:pPr>
    </w:p>
    <w:p w:rsidR="00502343" w:rsidRPr="007B500D" w:rsidRDefault="00502343" w:rsidP="00502343">
      <w:pPr>
        <w:jc w:val="center"/>
        <w:rPr>
          <w:rFonts w:ascii="黑体" w:eastAsia="黑体" w:hAnsi="黑体"/>
          <w:sz w:val="28"/>
          <w:szCs w:val="28"/>
        </w:rPr>
      </w:pPr>
      <w:r w:rsidRPr="007B500D">
        <w:rPr>
          <w:rFonts w:ascii="黑体" w:eastAsia="黑体" w:hAnsi="黑体" w:hint="eastAsia"/>
          <w:sz w:val="28"/>
          <w:szCs w:val="28"/>
        </w:rPr>
        <w:t>资源与环境学院2014级推免生</w:t>
      </w:r>
    </w:p>
    <w:p w:rsidR="00502343" w:rsidRPr="007B500D" w:rsidRDefault="00502343" w:rsidP="00502343">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502343" w:rsidRPr="007B500D" w:rsidRDefault="00502343" w:rsidP="00502343">
      <w:pPr>
        <w:rPr>
          <w:rFonts w:ascii="仿宋" w:eastAsia="仿宋" w:hAnsi="仿宋"/>
          <w:sz w:val="28"/>
          <w:szCs w:val="28"/>
        </w:rPr>
      </w:pPr>
      <w:r w:rsidRPr="007B500D">
        <w:rPr>
          <w:rFonts w:ascii="仿宋" w:eastAsia="仿宋" w:hAnsi="仿宋" w:hint="eastAsia"/>
          <w:sz w:val="28"/>
          <w:szCs w:val="28"/>
        </w:rPr>
        <w:t>一、</w:t>
      </w:r>
      <w:r w:rsidRPr="007B500D">
        <w:rPr>
          <w:rFonts w:ascii="仿宋" w:eastAsia="仿宋" w:hAnsi="仿宋"/>
          <w:sz w:val="28"/>
          <w:szCs w:val="28"/>
        </w:rPr>
        <w:t>实施范围</w:t>
      </w:r>
    </w:p>
    <w:p w:rsidR="00502343" w:rsidRPr="007B500D" w:rsidRDefault="00502343" w:rsidP="00502343">
      <w:pPr>
        <w:pStyle w:val="a3"/>
        <w:ind w:left="720" w:firstLineChars="0" w:firstLine="0"/>
        <w:rPr>
          <w:rFonts w:ascii="仿宋" w:eastAsia="仿宋" w:hAnsi="仿宋"/>
          <w:sz w:val="28"/>
          <w:szCs w:val="28"/>
        </w:rPr>
      </w:pPr>
      <w:r w:rsidRPr="007B500D">
        <w:rPr>
          <w:rFonts w:ascii="仿宋" w:eastAsia="仿宋" w:hAnsi="仿宋" w:hint="eastAsia"/>
          <w:sz w:val="28"/>
          <w:szCs w:val="28"/>
        </w:rPr>
        <w:t>资源与环境学院2014级全日制本科生</w:t>
      </w:r>
    </w:p>
    <w:p w:rsidR="00502343" w:rsidRPr="007B500D" w:rsidRDefault="00502343" w:rsidP="00502343">
      <w:pPr>
        <w:rPr>
          <w:rFonts w:ascii="仿宋" w:eastAsia="仿宋" w:hAnsi="仿宋"/>
          <w:sz w:val="28"/>
          <w:szCs w:val="28"/>
        </w:rPr>
      </w:pPr>
      <w:r w:rsidRPr="007B500D">
        <w:rPr>
          <w:rFonts w:ascii="仿宋" w:eastAsia="仿宋" w:hAnsi="仿宋" w:hint="eastAsia"/>
          <w:sz w:val="28"/>
          <w:szCs w:val="28"/>
        </w:rPr>
        <w:t>二、推免工作“智育成绩课程认定及学分积计算细则”工作小组</w:t>
      </w:r>
    </w:p>
    <w:p w:rsidR="00502343" w:rsidRPr="007B500D" w:rsidRDefault="00502343" w:rsidP="00502343">
      <w:pPr>
        <w:ind w:firstLineChars="200" w:firstLine="56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：何彬彬</w:t>
      </w:r>
    </w:p>
    <w:p w:rsidR="00502343" w:rsidRPr="007B500D" w:rsidRDefault="00502343" w:rsidP="00502343">
      <w:pPr>
        <w:pStyle w:val="a3"/>
        <w:ind w:firstLine="560"/>
        <w:rPr>
          <w:sz w:val="28"/>
          <w:szCs w:val="28"/>
        </w:rPr>
      </w:pPr>
      <w:r w:rsidRPr="007B500D">
        <w:rPr>
          <w:rFonts w:ascii="仿宋" w:eastAsia="仿宋" w:hAnsi="仿宋" w:hint="eastAsia"/>
          <w:sz w:val="28"/>
          <w:szCs w:val="28"/>
        </w:rPr>
        <w:t>成员：</w:t>
      </w:r>
      <w:r w:rsidRPr="007B500D">
        <w:rPr>
          <w:rFonts w:hint="eastAsia"/>
          <w:sz w:val="28"/>
          <w:szCs w:val="28"/>
        </w:rPr>
        <w:t>杨直凡、许文波、张胤、闫永帅、徐锐、袁孟</w:t>
      </w:r>
    </w:p>
    <w:p w:rsidR="00502343" w:rsidRPr="007B500D" w:rsidRDefault="00502343" w:rsidP="00502343">
      <w:pPr>
        <w:rPr>
          <w:rFonts w:ascii="仿宋" w:eastAsia="仿宋" w:hAnsi="仿宋"/>
          <w:sz w:val="28"/>
          <w:szCs w:val="28"/>
        </w:rPr>
      </w:pPr>
      <w:r w:rsidRPr="007B500D">
        <w:rPr>
          <w:rFonts w:ascii="仿宋" w:eastAsia="仿宋" w:hAnsi="仿宋" w:hint="eastAsia"/>
          <w:sz w:val="28"/>
          <w:szCs w:val="28"/>
        </w:rPr>
        <w:t>三、各专业细则</w:t>
      </w:r>
    </w:p>
    <w:p w:rsidR="00502343" w:rsidRPr="007B500D" w:rsidRDefault="00502343" w:rsidP="00202356">
      <w:pPr>
        <w:pStyle w:val="a3"/>
        <w:numPr>
          <w:ilvl w:val="1"/>
          <w:numId w:val="9"/>
        </w:numPr>
        <w:spacing w:line="360" w:lineRule="auto"/>
        <w:ind w:left="0" w:firstLine="560"/>
        <w:rPr>
          <w:rFonts w:ascii="仿宋" w:eastAsia="仿宋" w:hAnsi="仿宋"/>
          <w:sz w:val="28"/>
          <w:szCs w:val="28"/>
        </w:rPr>
      </w:pPr>
      <w:r w:rsidRPr="007B500D">
        <w:rPr>
          <w:rFonts w:ascii="仿宋" w:eastAsia="仿宋" w:hAnsi="仿宋" w:hint="eastAsia"/>
          <w:sz w:val="28"/>
          <w:szCs w:val="28"/>
        </w:rPr>
        <w:t xml:space="preserve">智育成绩计算采用本科一至三年级相关课程（具体课程说明见下表）学分加权平均成绩。具体计算方法如下： </w:t>
      </w:r>
    </w:p>
    <w:p w:rsidR="00502343" w:rsidRPr="007B500D" w:rsidRDefault="00502343" w:rsidP="00502343">
      <w:pPr>
        <w:spacing w:line="360" w:lineRule="auto"/>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w:t>
      </w:r>
    </w:p>
    <w:p w:rsidR="00502343" w:rsidRPr="007B500D" w:rsidRDefault="00502343" w:rsidP="00502343">
      <w:pPr>
        <w:spacing w:line="360" w:lineRule="auto"/>
        <w:rPr>
          <w:rFonts w:ascii="仿宋" w:eastAsia="仿宋" w:hAnsi="仿宋"/>
          <w:sz w:val="28"/>
          <w:szCs w:val="28"/>
        </w:rPr>
      </w:pPr>
      <w:r w:rsidRPr="007B500D">
        <w:rPr>
          <w:rFonts w:ascii="仿宋" w:eastAsia="仿宋" w:hAnsi="仿宋" w:hint="eastAsia"/>
          <w:sz w:val="28"/>
          <w:szCs w:val="28"/>
        </w:rPr>
        <w:t xml:space="preserve">    学分加权平均成绩＝相关课程学分积总和÷相关课程学分总和 </w:t>
      </w:r>
    </w:p>
    <w:p w:rsidR="00502343" w:rsidRPr="007B500D" w:rsidRDefault="00502343" w:rsidP="00502343">
      <w:pPr>
        <w:spacing w:line="360" w:lineRule="auto"/>
        <w:ind w:firstLineChars="200" w:firstLine="560"/>
        <w:rPr>
          <w:rFonts w:ascii="仿宋" w:eastAsia="仿宋" w:hAnsi="仿宋"/>
          <w:sz w:val="28"/>
          <w:szCs w:val="28"/>
        </w:rPr>
      </w:pPr>
      <w:r w:rsidRPr="007B500D">
        <w:rPr>
          <w:rFonts w:ascii="仿宋" w:eastAsia="仿宋" w:hAnsi="仿宋" w:hint="eastAsia"/>
          <w:sz w:val="28"/>
          <w:szCs w:val="28"/>
        </w:rPr>
        <w:t xml:space="preserve">   注：成绩计算均以正考成绩为准，重修和补考成绩不适用于推免。经学院、教务处受理备案的缓考成绩按正考成绩计算。</w:t>
      </w:r>
    </w:p>
    <w:p w:rsidR="00502343" w:rsidRPr="007B500D" w:rsidRDefault="00502343" w:rsidP="00202356">
      <w:pPr>
        <w:pStyle w:val="a3"/>
        <w:numPr>
          <w:ilvl w:val="1"/>
          <w:numId w:val="9"/>
        </w:numPr>
        <w:spacing w:line="360" w:lineRule="auto"/>
        <w:ind w:left="0" w:firstLine="560"/>
        <w:rPr>
          <w:rFonts w:ascii="仿宋" w:eastAsia="仿宋" w:hAnsi="仿宋"/>
          <w:sz w:val="28"/>
          <w:szCs w:val="28"/>
        </w:rPr>
      </w:pPr>
      <w:r w:rsidRPr="007B500D">
        <w:rPr>
          <w:rFonts w:ascii="仿宋" w:eastAsia="仿宋" w:hAnsi="仿宋" w:hint="eastAsia"/>
          <w:sz w:val="28"/>
          <w:szCs w:val="28"/>
        </w:rPr>
        <w:t>国内外交换学习的应届本科毕业生课程成绩认定方法：</w:t>
      </w:r>
    </w:p>
    <w:p w:rsidR="00502343" w:rsidRPr="007B500D" w:rsidRDefault="00502343" w:rsidP="00502343">
      <w:pPr>
        <w:spacing w:line="360" w:lineRule="auto"/>
        <w:ind w:firstLineChars="200" w:firstLine="560"/>
        <w:rPr>
          <w:rFonts w:ascii="仿宋" w:eastAsia="仿宋" w:hAnsi="仿宋"/>
          <w:sz w:val="28"/>
          <w:szCs w:val="28"/>
        </w:rPr>
      </w:pPr>
      <w:r w:rsidRPr="007B500D">
        <w:rPr>
          <w:rFonts w:ascii="仿宋" w:eastAsia="仿宋" w:hAnsi="仿宋" w:hint="eastAsia"/>
          <w:sz w:val="28"/>
          <w:szCs w:val="28"/>
        </w:rPr>
        <w:t>国内外交换学习的应届本科毕业生课程成绩以通过教务处和学院备案审核，且转换为我校课程的成绩和学分为准，其智育成绩具体计算方法同第1条。</w:t>
      </w:r>
    </w:p>
    <w:p w:rsidR="00502343" w:rsidRPr="007B500D" w:rsidRDefault="00502343" w:rsidP="00202356">
      <w:pPr>
        <w:pStyle w:val="a3"/>
        <w:numPr>
          <w:ilvl w:val="1"/>
          <w:numId w:val="9"/>
        </w:numPr>
        <w:spacing w:line="360" w:lineRule="auto"/>
        <w:ind w:left="0" w:firstLine="560"/>
        <w:rPr>
          <w:rFonts w:ascii="仿宋" w:eastAsia="仿宋" w:hAnsi="仿宋"/>
          <w:sz w:val="28"/>
          <w:szCs w:val="28"/>
        </w:rPr>
      </w:pPr>
      <w:r w:rsidRPr="007B500D">
        <w:rPr>
          <w:rFonts w:ascii="仿宋" w:eastAsia="仿宋" w:hAnsi="仿宋" w:hint="eastAsia"/>
          <w:sz w:val="28"/>
          <w:szCs w:val="28"/>
        </w:rPr>
        <w:t>各专业纳入推免智育成绩计算的课程</w:t>
      </w:r>
    </w:p>
    <w:p w:rsidR="00502343" w:rsidRPr="007B500D" w:rsidRDefault="00502343" w:rsidP="00502343">
      <w:pPr>
        <w:pStyle w:val="a3"/>
        <w:numPr>
          <w:ilvl w:val="0"/>
          <w:numId w:val="3"/>
        </w:numPr>
        <w:spacing w:line="360" w:lineRule="auto"/>
        <w:ind w:left="1160" w:firstLineChars="0"/>
        <w:rPr>
          <w:rFonts w:ascii="仿宋" w:eastAsia="仿宋" w:hAnsi="仿宋"/>
          <w:sz w:val="28"/>
          <w:szCs w:val="28"/>
        </w:rPr>
      </w:pPr>
      <w:r w:rsidRPr="007B500D">
        <w:rPr>
          <w:rFonts w:ascii="仿宋" w:eastAsia="仿宋" w:hAnsi="仿宋" w:hint="eastAsia"/>
          <w:sz w:val="28"/>
          <w:szCs w:val="28"/>
        </w:rPr>
        <w:lastRenderedPageBreak/>
        <w:t>空间信息与数字技术专业</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502343" w:rsidRPr="007B500D" w:rsidTr="00502343">
        <w:tc>
          <w:tcPr>
            <w:tcW w:w="2836"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502343" w:rsidRPr="007B500D" w:rsidTr="00502343">
        <w:tc>
          <w:tcPr>
            <w:tcW w:w="2836"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0"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1418"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0.5</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适当</w:t>
            </w:r>
            <w:r w:rsidRPr="007B500D">
              <w:rPr>
                <w:rFonts w:ascii="仿宋" w:eastAsia="仿宋" w:hAnsi="仿宋"/>
                <w:sz w:val="24"/>
                <w:szCs w:val="24"/>
              </w:rPr>
              <w:t>减少外语比重</w:t>
            </w: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spacing w:line="360" w:lineRule="auto"/>
              <w:rPr>
                <w:rFonts w:ascii="仿宋" w:eastAsia="仿宋" w:hAnsi="仿宋"/>
                <w:sz w:val="24"/>
                <w:szCs w:val="24"/>
              </w:rPr>
            </w:pPr>
            <w:r w:rsidRPr="007B500D">
              <w:rPr>
                <w:rFonts w:ascii="仿宋" w:eastAsia="仿宋" w:hAnsi="仿宋" w:hint="eastAsia"/>
                <w:sz w:val="24"/>
                <w:szCs w:val="24"/>
              </w:rPr>
              <w:t>通信原理</w:t>
            </w:r>
          </w:p>
          <w:p w:rsidR="00502343" w:rsidRPr="007B500D" w:rsidRDefault="00502343" w:rsidP="00502343">
            <w:pPr>
              <w:spacing w:line="360" w:lineRule="auto"/>
              <w:rPr>
                <w:rFonts w:ascii="仿宋" w:eastAsia="仿宋" w:hAnsi="仿宋"/>
                <w:sz w:val="24"/>
                <w:szCs w:val="24"/>
              </w:rPr>
            </w:pPr>
            <w:r w:rsidRPr="007B500D">
              <w:rPr>
                <w:rFonts w:ascii="仿宋" w:eastAsia="仿宋" w:hAnsi="仿宋" w:hint="eastAsia"/>
                <w:sz w:val="24"/>
                <w:szCs w:val="24"/>
              </w:rPr>
              <w:t>计算机网络</w:t>
            </w:r>
          </w:p>
          <w:p w:rsidR="00502343" w:rsidRPr="007B500D" w:rsidRDefault="00502343" w:rsidP="00502343">
            <w:pPr>
              <w:spacing w:line="360" w:lineRule="auto"/>
              <w:rPr>
                <w:rFonts w:ascii="仿宋" w:eastAsia="仿宋" w:hAnsi="仿宋"/>
                <w:sz w:val="24"/>
                <w:szCs w:val="24"/>
              </w:rPr>
            </w:pPr>
            <w:r w:rsidRPr="007B500D">
              <w:rPr>
                <w:rFonts w:ascii="仿宋" w:eastAsia="仿宋" w:hAnsi="仿宋" w:hint="eastAsia"/>
                <w:sz w:val="24"/>
                <w:szCs w:val="24"/>
              </w:rPr>
              <w:t>地球科学概论</w:t>
            </w:r>
          </w:p>
          <w:p w:rsidR="00502343" w:rsidRPr="007B500D" w:rsidRDefault="00502343" w:rsidP="00502343">
            <w:pPr>
              <w:spacing w:line="360" w:lineRule="auto"/>
              <w:rPr>
                <w:rFonts w:ascii="仿宋" w:eastAsia="仿宋" w:hAnsi="仿宋"/>
                <w:sz w:val="24"/>
                <w:szCs w:val="24"/>
              </w:rPr>
            </w:pPr>
            <w:r w:rsidRPr="007B500D">
              <w:rPr>
                <w:rFonts w:ascii="仿宋" w:eastAsia="仿宋" w:hAnsi="仿宋" w:hint="eastAsia"/>
                <w:sz w:val="24"/>
                <w:szCs w:val="24"/>
              </w:rPr>
              <w:t>地图学</w:t>
            </w:r>
          </w:p>
          <w:p w:rsidR="00502343" w:rsidRPr="007B500D" w:rsidRDefault="00502343" w:rsidP="00502343">
            <w:pPr>
              <w:spacing w:line="360" w:lineRule="auto"/>
              <w:rPr>
                <w:rFonts w:ascii="仿宋" w:eastAsia="仿宋" w:hAnsi="仿宋"/>
                <w:sz w:val="24"/>
                <w:szCs w:val="24"/>
              </w:rPr>
            </w:pPr>
            <w:r w:rsidRPr="007B500D">
              <w:rPr>
                <w:rFonts w:ascii="仿宋" w:eastAsia="仿宋" w:hAnsi="仿宋" w:hint="eastAsia"/>
                <w:sz w:val="24"/>
                <w:szCs w:val="24"/>
              </w:rPr>
              <w:t>资源环境遥感</w:t>
            </w:r>
          </w:p>
          <w:p w:rsidR="00502343" w:rsidRPr="007B500D" w:rsidRDefault="00502343" w:rsidP="00502343">
            <w:pPr>
              <w:spacing w:line="360" w:lineRule="auto"/>
              <w:rPr>
                <w:rFonts w:ascii="仿宋" w:eastAsia="仿宋" w:hAnsi="仿宋"/>
                <w:sz w:val="24"/>
                <w:szCs w:val="24"/>
              </w:rPr>
            </w:pPr>
            <w:r w:rsidRPr="007B500D">
              <w:rPr>
                <w:rFonts w:ascii="仿宋" w:eastAsia="仿宋" w:hAnsi="仿宋" w:hint="eastAsia"/>
                <w:sz w:val="24"/>
                <w:szCs w:val="24"/>
              </w:rPr>
              <w:t>网络地理信息系统</w:t>
            </w:r>
          </w:p>
          <w:p w:rsidR="00502343" w:rsidRPr="007B500D" w:rsidRDefault="00502343" w:rsidP="00502343">
            <w:pPr>
              <w:spacing w:line="360" w:lineRule="auto"/>
              <w:rPr>
                <w:rFonts w:ascii="仿宋" w:eastAsia="仿宋" w:hAnsi="仿宋"/>
                <w:sz w:val="24"/>
                <w:szCs w:val="24"/>
              </w:rPr>
            </w:pPr>
            <w:r w:rsidRPr="007B500D">
              <w:rPr>
                <w:rFonts w:ascii="仿宋" w:eastAsia="仿宋" w:hAnsi="仿宋" w:hint="eastAsia"/>
                <w:sz w:val="24"/>
                <w:szCs w:val="24"/>
              </w:rPr>
              <w:t>人工智能导论</w:t>
            </w:r>
          </w:p>
          <w:p w:rsidR="00502343" w:rsidRPr="007B500D" w:rsidRDefault="00502343" w:rsidP="00502343">
            <w:pPr>
              <w:spacing w:line="360" w:lineRule="auto"/>
              <w:rPr>
                <w:rFonts w:ascii="仿宋" w:eastAsia="仿宋" w:hAnsi="仿宋"/>
                <w:sz w:val="24"/>
                <w:szCs w:val="24"/>
              </w:rPr>
            </w:pPr>
            <w:r w:rsidRPr="007B500D">
              <w:rPr>
                <w:rFonts w:ascii="仿宋" w:eastAsia="仿宋" w:hAnsi="仿宋" w:hint="eastAsia"/>
                <w:sz w:val="24"/>
                <w:szCs w:val="24"/>
              </w:rPr>
              <w:t>地理信息应用系统设计与实现</w:t>
            </w:r>
          </w:p>
          <w:p w:rsidR="00502343" w:rsidRPr="007B500D" w:rsidRDefault="00502343" w:rsidP="00502343">
            <w:pPr>
              <w:pStyle w:val="a3"/>
              <w:spacing w:line="360" w:lineRule="auto"/>
              <w:ind w:firstLineChars="0" w:firstLine="0"/>
              <w:rPr>
                <w:rFonts w:ascii="仿宋" w:eastAsia="仿宋" w:hAnsi="仿宋"/>
                <w:sz w:val="24"/>
                <w:szCs w:val="24"/>
              </w:rPr>
            </w:pPr>
            <w:r w:rsidRPr="007B500D">
              <w:rPr>
                <w:rFonts w:ascii="仿宋" w:eastAsia="仿宋" w:hAnsi="仿宋" w:hint="eastAsia"/>
                <w:sz w:val="24"/>
                <w:szCs w:val="24"/>
              </w:rPr>
              <w:lastRenderedPageBreak/>
              <w:t>高性能地学计算导论</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0.2</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不超过10学分</w:t>
            </w:r>
          </w:p>
        </w:tc>
      </w:tr>
    </w:tbl>
    <w:p w:rsidR="00502343" w:rsidRPr="007B500D" w:rsidRDefault="00502343" w:rsidP="00502343">
      <w:pPr>
        <w:pStyle w:val="a3"/>
        <w:numPr>
          <w:ilvl w:val="0"/>
          <w:numId w:val="3"/>
        </w:numPr>
        <w:spacing w:line="360" w:lineRule="auto"/>
        <w:ind w:left="1160" w:firstLineChars="0"/>
        <w:rPr>
          <w:rFonts w:ascii="仿宋" w:eastAsia="仿宋" w:hAnsi="仿宋"/>
          <w:sz w:val="28"/>
          <w:szCs w:val="28"/>
        </w:rPr>
      </w:pPr>
      <w:r w:rsidRPr="007B500D">
        <w:rPr>
          <w:rFonts w:ascii="仿宋" w:eastAsia="仿宋" w:hAnsi="仿宋" w:hint="eastAsia"/>
          <w:sz w:val="28"/>
          <w:szCs w:val="28"/>
        </w:rPr>
        <w:t>环境工程专业</w:t>
      </w:r>
    </w:p>
    <w:tbl>
      <w:tblPr>
        <w:tblStyle w:val="a4"/>
        <w:tblW w:w="9640" w:type="dxa"/>
        <w:tblInd w:w="-601" w:type="dxa"/>
        <w:tblLook w:val="04A0" w:firstRow="1" w:lastRow="0" w:firstColumn="1" w:lastColumn="0" w:noHBand="0" w:noVBand="1"/>
      </w:tblPr>
      <w:tblGrid>
        <w:gridCol w:w="2836"/>
        <w:gridCol w:w="850"/>
        <w:gridCol w:w="709"/>
        <w:gridCol w:w="850"/>
        <w:gridCol w:w="2127"/>
        <w:gridCol w:w="850"/>
        <w:gridCol w:w="1418"/>
      </w:tblGrid>
      <w:tr w:rsidR="00502343" w:rsidRPr="007B500D" w:rsidTr="00502343">
        <w:tc>
          <w:tcPr>
            <w:tcW w:w="2836"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502343" w:rsidRPr="007B500D" w:rsidTr="00502343">
        <w:tc>
          <w:tcPr>
            <w:tcW w:w="2836"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0"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1418"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0.5</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适当减少外语比重</w:t>
            </w: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r>
      <w:tr w:rsidR="00502343" w:rsidRPr="007B500D" w:rsidTr="00502343">
        <w:tc>
          <w:tcPr>
            <w:tcW w:w="2836"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709"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p>
        </w:tc>
        <w:tc>
          <w:tcPr>
            <w:tcW w:w="2127" w:type="dxa"/>
            <w:vAlign w:val="center"/>
          </w:tcPr>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t>软件技术基础</w:t>
            </w:r>
          </w:p>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t>信号与系统</w:t>
            </w:r>
          </w:p>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t>数据库技术</w:t>
            </w:r>
          </w:p>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t>自然地理学</w:t>
            </w:r>
          </w:p>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t>环境生态学</w:t>
            </w:r>
          </w:p>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t>导航定位技术</w:t>
            </w:r>
          </w:p>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t>大气污染控制</w:t>
            </w:r>
          </w:p>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t>资源环境遥感</w:t>
            </w:r>
          </w:p>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lastRenderedPageBreak/>
              <w:t>Matlab与数值分析</w:t>
            </w:r>
          </w:p>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t>环境工程专业英语</w:t>
            </w:r>
          </w:p>
          <w:p w:rsidR="00502343" w:rsidRPr="007B500D" w:rsidRDefault="00502343" w:rsidP="00502343">
            <w:pPr>
              <w:pStyle w:val="a3"/>
              <w:spacing w:line="360" w:lineRule="auto"/>
              <w:ind w:firstLineChars="0" w:firstLine="0"/>
              <w:jc w:val="left"/>
              <w:rPr>
                <w:rFonts w:ascii="仿宋" w:eastAsia="仿宋" w:hAnsi="仿宋"/>
                <w:sz w:val="24"/>
                <w:szCs w:val="24"/>
              </w:rPr>
            </w:pPr>
            <w:r w:rsidRPr="007B500D">
              <w:rPr>
                <w:rFonts w:ascii="仿宋" w:eastAsia="仿宋" w:hAnsi="仿宋" w:hint="eastAsia"/>
                <w:sz w:val="24"/>
                <w:szCs w:val="24"/>
              </w:rPr>
              <w:t>地理信息应用系统设计与实现</w:t>
            </w:r>
          </w:p>
        </w:tc>
        <w:tc>
          <w:tcPr>
            <w:tcW w:w="850"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lastRenderedPageBreak/>
              <w:t>0.2</w:t>
            </w:r>
          </w:p>
        </w:tc>
        <w:tc>
          <w:tcPr>
            <w:tcW w:w="1418" w:type="dxa"/>
            <w:vAlign w:val="center"/>
          </w:tcPr>
          <w:p w:rsidR="00502343" w:rsidRPr="007B500D" w:rsidRDefault="00502343" w:rsidP="00502343">
            <w:pPr>
              <w:pStyle w:val="a3"/>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不超过10学分</w:t>
            </w:r>
          </w:p>
        </w:tc>
      </w:tr>
    </w:tbl>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502343" w:rsidRPr="007B500D" w:rsidRDefault="00502343" w:rsidP="00502343">
      <w:pPr>
        <w:spacing w:line="500" w:lineRule="exact"/>
        <w:ind w:leftChars="300" w:left="630"/>
        <w:rPr>
          <w:rFonts w:ascii="仿宋" w:eastAsia="仿宋" w:hAnsi="仿宋"/>
          <w:sz w:val="28"/>
          <w:szCs w:val="28"/>
        </w:rPr>
      </w:pPr>
      <w:r w:rsidRPr="007B500D">
        <w:rPr>
          <w:rFonts w:ascii="仿宋" w:eastAsia="仿宋" w:hAnsi="仿宋" w:hint="eastAsia"/>
          <w:sz w:val="28"/>
          <w:szCs w:val="28"/>
        </w:rPr>
        <w:t>②不加权的课程，加权系数为1；有加权的课程，在备注栏注明原因</w:t>
      </w:r>
    </w:p>
    <w:p w:rsidR="00502343" w:rsidRPr="007B500D" w:rsidRDefault="00502343" w:rsidP="00502343">
      <w:pPr>
        <w:spacing w:line="500" w:lineRule="exact"/>
        <w:ind w:leftChars="300" w:left="630"/>
        <w:rPr>
          <w:rFonts w:ascii="仿宋" w:eastAsia="仿宋" w:hAnsi="仿宋"/>
          <w:sz w:val="28"/>
          <w:szCs w:val="28"/>
        </w:rPr>
      </w:pPr>
    </w:p>
    <w:p w:rsidR="00502343" w:rsidRPr="007B500D" w:rsidRDefault="00502343" w:rsidP="00502343">
      <w:pPr>
        <w:spacing w:line="500" w:lineRule="exact"/>
        <w:jc w:val="center"/>
        <w:rPr>
          <w:rFonts w:ascii="黑体" w:eastAsia="黑体" w:hAnsi="黑体"/>
          <w:sz w:val="28"/>
          <w:szCs w:val="28"/>
        </w:rPr>
      </w:pPr>
      <w:r w:rsidRPr="007B500D">
        <w:rPr>
          <w:rFonts w:ascii="黑体" w:eastAsia="黑体" w:hAnsi="黑体" w:hint="eastAsia"/>
          <w:sz w:val="28"/>
          <w:szCs w:val="28"/>
        </w:rPr>
        <w:t>航空航天学院2014级推免生</w:t>
      </w:r>
    </w:p>
    <w:p w:rsidR="00502343" w:rsidRPr="007B500D" w:rsidRDefault="00502343" w:rsidP="00502343">
      <w:pPr>
        <w:spacing w:line="500" w:lineRule="exact"/>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一、</w:t>
      </w:r>
      <w:r w:rsidRPr="007B500D">
        <w:rPr>
          <w:rFonts w:ascii="仿宋" w:eastAsia="仿宋" w:hAnsi="仿宋"/>
          <w:sz w:val="28"/>
          <w:szCs w:val="28"/>
        </w:rPr>
        <w:t>实施范围</w:t>
      </w:r>
    </w:p>
    <w:p w:rsidR="00502343" w:rsidRPr="007B500D" w:rsidRDefault="00502343" w:rsidP="00502343">
      <w:pPr>
        <w:pStyle w:val="a3"/>
        <w:spacing w:line="500" w:lineRule="exact"/>
        <w:ind w:left="720" w:firstLineChars="0" w:firstLine="0"/>
        <w:rPr>
          <w:rFonts w:ascii="仿宋" w:eastAsia="仿宋" w:hAnsi="仿宋"/>
          <w:sz w:val="28"/>
          <w:szCs w:val="28"/>
        </w:rPr>
      </w:pPr>
      <w:r w:rsidRPr="007B500D">
        <w:rPr>
          <w:rFonts w:ascii="仿宋" w:eastAsia="仿宋" w:hAnsi="仿宋" w:hint="eastAsia"/>
          <w:sz w:val="28"/>
          <w:szCs w:val="28"/>
        </w:rPr>
        <w:t>2014级全日制本科生</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二、推免工作“智育成绩课程认定及学分积计算细则”工作小组</w:t>
      </w:r>
    </w:p>
    <w:p w:rsidR="00502343" w:rsidRPr="007B500D" w:rsidRDefault="00502343" w:rsidP="00502343">
      <w:pPr>
        <w:pStyle w:val="a3"/>
        <w:spacing w:line="500" w:lineRule="exact"/>
        <w:ind w:left="720" w:firstLineChars="0" w:firstLine="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：李辉（教学副院长）</w:t>
      </w:r>
    </w:p>
    <w:p w:rsidR="00502343" w:rsidRPr="007B500D" w:rsidRDefault="00502343" w:rsidP="00502343">
      <w:pPr>
        <w:pStyle w:val="a3"/>
        <w:spacing w:line="500" w:lineRule="exact"/>
        <w:ind w:left="720" w:firstLineChars="0" w:firstLine="0"/>
        <w:rPr>
          <w:rFonts w:ascii="仿宋" w:eastAsia="仿宋" w:hAnsi="仿宋"/>
          <w:sz w:val="28"/>
          <w:szCs w:val="28"/>
        </w:rPr>
      </w:pPr>
      <w:r w:rsidRPr="007B500D">
        <w:rPr>
          <w:rFonts w:ascii="仿宋" w:eastAsia="仿宋" w:hAnsi="仿宋" w:hint="eastAsia"/>
          <w:sz w:val="28"/>
          <w:szCs w:val="28"/>
        </w:rPr>
        <w:t>成员：徐利梅（专家教授）、李孟（副书记）、梁伟（教务科科长）、林伯先（本科毕业班辅导员）、陈尧（毕业班学生代表）</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三、各专业细则</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1、智育成绩计算采用本科一至三年级相关课程（具体课程说明</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 xml:space="preserve">见下表）学分加权平均成绩。具体计算方法如下： </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 xml:space="preserve">学分加权平均成绩＝相关课程学分积总和÷相关课程学分总和 </w:t>
      </w:r>
    </w:p>
    <w:p w:rsidR="00502343" w:rsidRPr="007B500D" w:rsidRDefault="00502343" w:rsidP="00502343">
      <w:pPr>
        <w:spacing w:line="500" w:lineRule="exact"/>
        <w:ind w:left="720" w:hangingChars="300" w:hanging="720"/>
        <w:rPr>
          <w:rFonts w:ascii="仿宋" w:eastAsia="仿宋" w:hAnsi="仿宋"/>
          <w:sz w:val="24"/>
          <w:szCs w:val="24"/>
        </w:rPr>
      </w:pPr>
      <w:r w:rsidRPr="007B500D">
        <w:rPr>
          <w:rFonts w:ascii="仿宋" w:eastAsia="仿宋" w:hAnsi="仿宋" w:hint="eastAsia"/>
          <w:sz w:val="24"/>
          <w:szCs w:val="24"/>
        </w:rPr>
        <w:t>注：成绩计算均以正考成绩为准，重修和补考成绩不适用于推免。经学院、教务处受理备案的缓考成绩按正考成绩计算。</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2、国内外交换学习的应届本科毕业生课程成绩认定方法：</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国内外交换学习的应届本科毕业生智育成绩由学院折算后参加全院统一排名。</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lastRenderedPageBreak/>
        <w:t>3、各专业纳入推免智育成绩计算的课程</w:t>
      </w:r>
    </w:p>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探测制导与控制技术专业</w:t>
      </w:r>
    </w:p>
    <w:tbl>
      <w:tblPr>
        <w:tblStyle w:val="a4"/>
        <w:tblW w:w="9668" w:type="dxa"/>
        <w:jc w:val="center"/>
        <w:tblLook w:val="04A0" w:firstRow="1" w:lastRow="0" w:firstColumn="1" w:lastColumn="0" w:noHBand="0" w:noVBand="1"/>
      </w:tblPr>
      <w:tblGrid>
        <w:gridCol w:w="2844"/>
        <w:gridCol w:w="852"/>
        <w:gridCol w:w="711"/>
        <w:gridCol w:w="854"/>
        <w:gridCol w:w="2133"/>
        <w:gridCol w:w="852"/>
        <w:gridCol w:w="1422"/>
      </w:tblGrid>
      <w:tr w:rsidR="00502343" w:rsidRPr="007B500D" w:rsidTr="00502343">
        <w:trPr>
          <w:trHeight w:val="148"/>
          <w:jc w:val="center"/>
        </w:trPr>
        <w:tc>
          <w:tcPr>
            <w:tcW w:w="2844"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17" w:type="dxa"/>
            <w:gridSpan w:val="3"/>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33"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课程名称</w:t>
            </w:r>
          </w:p>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2"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22" w:type="dxa"/>
            <w:vMerge w:val="restart"/>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502343" w:rsidRPr="007B500D" w:rsidTr="00502343">
        <w:trPr>
          <w:trHeight w:val="148"/>
          <w:jc w:val="center"/>
        </w:trPr>
        <w:tc>
          <w:tcPr>
            <w:tcW w:w="2844"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33"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1422" w:type="dxa"/>
            <w:vMerge/>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a3"/>
              <w:ind w:firstLineChars="0" w:firstLine="0"/>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highlight w:val="yellow"/>
              </w:rPr>
            </w:pP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highlight w:val="yellow"/>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highlight w:val="yellow"/>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highlight w:val="yellow"/>
              </w:rPr>
            </w:pP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highlight w:val="yellow"/>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（限选）</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系统工程导论、飞行力学基础、导航原理基础、飞行控制原理</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p>
        </w:tc>
      </w:tr>
      <w:tr w:rsidR="00502343" w:rsidRPr="007B500D" w:rsidTr="00502343">
        <w:trPr>
          <w:trHeight w:val="148"/>
          <w:jc w:val="center"/>
        </w:trPr>
        <w:tc>
          <w:tcPr>
            <w:tcW w:w="2844"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711"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3" w:type="dxa"/>
            <w:vAlign w:val="center"/>
          </w:tcPr>
          <w:p w:rsidR="00502343" w:rsidRPr="007B500D" w:rsidRDefault="00502343" w:rsidP="00502343">
            <w:pPr>
              <w:pStyle w:val="a3"/>
              <w:ind w:firstLineChars="0" w:firstLine="0"/>
              <w:jc w:val="center"/>
              <w:rPr>
                <w:rFonts w:ascii="仿宋" w:eastAsia="仿宋" w:hAnsi="仿宋"/>
                <w:sz w:val="24"/>
                <w:szCs w:val="24"/>
              </w:rPr>
            </w:pPr>
            <w:r w:rsidRPr="007B500D">
              <w:rPr>
                <w:rFonts w:ascii="Arial Unicode MS" w:eastAsia="Arial Unicode MS" w:hAnsi="Arial Unicode MS" w:cs="Arial Unicode MS" w:hint="eastAsia"/>
                <w:sz w:val="24"/>
                <w:szCs w:val="24"/>
              </w:rPr>
              <w:t>√</w:t>
            </w:r>
          </w:p>
        </w:tc>
        <w:tc>
          <w:tcPr>
            <w:tcW w:w="2133"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852" w:type="dxa"/>
            <w:vAlign w:val="center"/>
          </w:tcPr>
          <w:p w:rsidR="00502343" w:rsidRPr="007B500D" w:rsidRDefault="00502343" w:rsidP="00502343">
            <w:pPr>
              <w:pStyle w:val="a3"/>
              <w:ind w:firstLineChars="0" w:firstLine="0"/>
              <w:jc w:val="center"/>
              <w:rPr>
                <w:rFonts w:ascii="仿宋" w:eastAsia="仿宋" w:hAnsi="仿宋"/>
                <w:sz w:val="24"/>
                <w:szCs w:val="24"/>
              </w:rPr>
            </w:pPr>
          </w:p>
        </w:tc>
        <w:tc>
          <w:tcPr>
            <w:tcW w:w="1422" w:type="dxa"/>
            <w:vAlign w:val="center"/>
          </w:tcPr>
          <w:p w:rsidR="00502343" w:rsidRPr="007B500D" w:rsidRDefault="00502343" w:rsidP="00502343">
            <w:pPr>
              <w:pStyle w:val="a3"/>
              <w:ind w:firstLineChars="0" w:firstLine="0"/>
              <w:jc w:val="center"/>
              <w:rPr>
                <w:rFonts w:ascii="仿宋" w:eastAsia="仿宋" w:hAnsi="仿宋"/>
                <w:sz w:val="24"/>
                <w:szCs w:val="24"/>
              </w:rPr>
            </w:pPr>
          </w:p>
        </w:tc>
      </w:tr>
    </w:tbl>
    <w:p w:rsidR="00502343" w:rsidRPr="007B500D" w:rsidRDefault="00502343" w:rsidP="00502343">
      <w:pPr>
        <w:spacing w:line="500" w:lineRule="exact"/>
        <w:rPr>
          <w:rFonts w:ascii="仿宋" w:eastAsia="仿宋" w:hAnsi="仿宋"/>
          <w:sz w:val="28"/>
          <w:szCs w:val="28"/>
        </w:rPr>
      </w:pPr>
      <w:r w:rsidRPr="007B500D">
        <w:rPr>
          <w:rFonts w:ascii="仿宋" w:eastAsia="仿宋" w:hAnsi="仿宋" w:hint="eastAsia"/>
          <w:sz w:val="28"/>
          <w:szCs w:val="28"/>
        </w:rPr>
        <w:t>注：</w:t>
      </w:r>
      <w:r w:rsidRPr="007B500D">
        <w:rPr>
          <w:rFonts w:ascii="仿宋" w:eastAsia="仿宋" w:hAnsi="仿宋"/>
          <w:sz w:val="28"/>
          <w:szCs w:val="28"/>
        </w:rPr>
        <w:fldChar w:fldCharType="begin"/>
      </w:r>
      <w:r w:rsidRPr="007B500D">
        <w:rPr>
          <w:rFonts w:ascii="仿宋" w:eastAsia="仿宋" w:hAnsi="仿宋"/>
          <w:sz w:val="28"/>
          <w:szCs w:val="28"/>
        </w:rPr>
        <w:instrText xml:space="preserve"> </w:instrText>
      </w:r>
      <w:r w:rsidRPr="007B500D">
        <w:rPr>
          <w:rFonts w:ascii="仿宋" w:eastAsia="仿宋" w:hAnsi="仿宋" w:hint="eastAsia"/>
          <w:sz w:val="28"/>
          <w:szCs w:val="28"/>
        </w:rPr>
        <w:instrText>= 1 \* GB3</w:instrText>
      </w:r>
      <w:r w:rsidRPr="007B500D">
        <w:rPr>
          <w:rFonts w:ascii="仿宋" w:eastAsia="仿宋" w:hAnsi="仿宋"/>
          <w:sz w:val="28"/>
          <w:szCs w:val="28"/>
        </w:rPr>
        <w:instrText xml:space="preserve"> </w:instrText>
      </w:r>
      <w:r w:rsidRPr="007B500D">
        <w:rPr>
          <w:rFonts w:ascii="仿宋" w:eastAsia="仿宋" w:hAnsi="仿宋"/>
          <w:sz w:val="28"/>
          <w:szCs w:val="28"/>
        </w:rPr>
        <w:fldChar w:fldCharType="separate"/>
      </w:r>
      <w:r w:rsidRPr="007B500D">
        <w:rPr>
          <w:rFonts w:ascii="仿宋" w:eastAsia="仿宋" w:hAnsi="仿宋" w:hint="eastAsia"/>
          <w:noProof/>
          <w:sz w:val="28"/>
          <w:szCs w:val="28"/>
        </w:rPr>
        <w:t>①</w:t>
      </w:r>
      <w:r w:rsidRPr="007B500D">
        <w:rPr>
          <w:rFonts w:ascii="仿宋" w:eastAsia="仿宋" w:hAnsi="仿宋"/>
          <w:sz w:val="28"/>
          <w:szCs w:val="28"/>
        </w:rPr>
        <w:fldChar w:fldCharType="end"/>
      </w:r>
      <w:r w:rsidRPr="007B500D">
        <w:rPr>
          <w:rFonts w:ascii="仿宋" w:eastAsia="仿宋" w:hAnsi="仿宋" w:hint="eastAsia"/>
          <w:sz w:val="28"/>
          <w:szCs w:val="28"/>
        </w:rPr>
        <w:t>若无此课程类别，在备注栏填“无”</w:t>
      </w:r>
    </w:p>
    <w:p w:rsidR="00502343" w:rsidRPr="007B500D" w:rsidRDefault="00502343" w:rsidP="00502343">
      <w:pPr>
        <w:spacing w:line="500" w:lineRule="exact"/>
        <w:ind w:firstLineChars="200" w:firstLine="560"/>
        <w:rPr>
          <w:rFonts w:ascii="仿宋" w:eastAsia="仿宋" w:hAnsi="仿宋"/>
          <w:sz w:val="28"/>
          <w:szCs w:val="28"/>
        </w:rPr>
      </w:pPr>
      <w:r w:rsidRPr="007B500D">
        <w:rPr>
          <w:rFonts w:ascii="仿宋" w:eastAsia="仿宋" w:hAnsi="仿宋"/>
          <w:sz w:val="28"/>
          <w:szCs w:val="28"/>
        </w:rPr>
        <w:fldChar w:fldCharType="begin"/>
      </w:r>
      <w:r w:rsidRPr="007B500D">
        <w:rPr>
          <w:rFonts w:ascii="仿宋" w:eastAsia="仿宋" w:hAnsi="仿宋"/>
          <w:sz w:val="28"/>
          <w:szCs w:val="28"/>
        </w:rPr>
        <w:instrText xml:space="preserve"> </w:instrText>
      </w:r>
      <w:r w:rsidRPr="007B500D">
        <w:rPr>
          <w:rFonts w:ascii="仿宋" w:eastAsia="仿宋" w:hAnsi="仿宋" w:hint="eastAsia"/>
          <w:sz w:val="28"/>
          <w:szCs w:val="28"/>
        </w:rPr>
        <w:instrText>= 2 \* GB3</w:instrText>
      </w:r>
      <w:r w:rsidRPr="007B500D">
        <w:rPr>
          <w:rFonts w:ascii="仿宋" w:eastAsia="仿宋" w:hAnsi="仿宋"/>
          <w:sz w:val="28"/>
          <w:szCs w:val="28"/>
        </w:rPr>
        <w:instrText xml:space="preserve"> </w:instrText>
      </w:r>
      <w:r w:rsidRPr="007B500D">
        <w:rPr>
          <w:rFonts w:ascii="仿宋" w:eastAsia="仿宋" w:hAnsi="仿宋"/>
          <w:sz w:val="28"/>
          <w:szCs w:val="28"/>
        </w:rPr>
        <w:fldChar w:fldCharType="separate"/>
      </w:r>
      <w:r w:rsidRPr="007B500D">
        <w:rPr>
          <w:rFonts w:ascii="仿宋" w:eastAsia="仿宋" w:hAnsi="仿宋" w:hint="eastAsia"/>
          <w:noProof/>
          <w:sz w:val="28"/>
          <w:szCs w:val="28"/>
        </w:rPr>
        <w:t>②</w:t>
      </w:r>
      <w:r w:rsidRPr="007B500D">
        <w:rPr>
          <w:rFonts w:ascii="仿宋" w:eastAsia="仿宋" w:hAnsi="仿宋"/>
          <w:sz w:val="28"/>
          <w:szCs w:val="28"/>
        </w:rPr>
        <w:fldChar w:fldCharType="end"/>
      </w:r>
      <w:r w:rsidRPr="007B500D">
        <w:rPr>
          <w:rFonts w:ascii="仿宋" w:eastAsia="仿宋" w:hAnsi="仿宋" w:hint="eastAsia"/>
          <w:sz w:val="28"/>
          <w:szCs w:val="28"/>
        </w:rPr>
        <w:t>不加权的课程，加权系数为1；有加权的课程，在备注栏注明原因</w:t>
      </w:r>
    </w:p>
    <w:p w:rsidR="00C35BF5" w:rsidRPr="007B500D" w:rsidRDefault="00502343" w:rsidP="00502343">
      <w:pPr>
        <w:spacing w:line="500" w:lineRule="exact"/>
        <w:rPr>
          <w:rFonts w:ascii="仿宋" w:eastAsia="仿宋" w:hAnsi="仿宋"/>
          <w:sz w:val="28"/>
          <w:szCs w:val="28"/>
        </w:rPr>
      </w:pPr>
      <w:r w:rsidRPr="007B500D">
        <w:rPr>
          <w:rFonts w:ascii="仿宋" w:eastAsia="仿宋" w:hAnsi="仿宋"/>
          <w:sz w:val="28"/>
          <w:szCs w:val="28"/>
        </w:rPr>
        <w:fldChar w:fldCharType="begin"/>
      </w:r>
      <w:r w:rsidRPr="007B500D">
        <w:rPr>
          <w:rFonts w:ascii="仿宋" w:eastAsia="仿宋" w:hAnsi="仿宋"/>
          <w:sz w:val="28"/>
          <w:szCs w:val="28"/>
        </w:rPr>
        <w:instrText xml:space="preserve"> </w:instrText>
      </w:r>
      <w:r w:rsidRPr="007B500D">
        <w:rPr>
          <w:rFonts w:ascii="仿宋" w:eastAsia="仿宋" w:hAnsi="仿宋" w:hint="eastAsia"/>
          <w:sz w:val="28"/>
          <w:szCs w:val="28"/>
        </w:rPr>
        <w:instrText>= 3 \* GB3</w:instrText>
      </w:r>
      <w:r w:rsidRPr="007B500D">
        <w:rPr>
          <w:rFonts w:ascii="仿宋" w:eastAsia="仿宋" w:hAnsi="仿宋"/>
          <w:sz w:val="28"/>
          <w:szCs w:val="28"/>
        </w:rPr>
        <w:instrText xml:space="preserve"> </w:instrText>
      </w:r>
      <w:r w:rsidRPr="007B500D">
        <w:rPr>
          <w:rFonts w:ascii="仿宋" w:eastAsia="仿宋" w:hAnsi="仿宋"/>
          <w:sz w:val="28"/>
          <w:szCs w:val="28"/>
        </w:rPr>
        <w:fldChar w:fldCharType="separate"/>
      </w:r>
      <w:r w:rsidRPr="007B500D">
        <w:rPr>
          <w:rFonts w:ascii="仿宋" w:eastAsia="仿宋" w:hAnsi="仿宋" w:hint="eastAsia"/>
          <w:noProof/>
          <w:sz w:val="28"/>
          <w:szCs w:val="28"/>
        </w:rPr>
        <w:t>③</w:t>
      </w:r>
      <w:r w:rsidRPr="007B500D">
        <w:rPr>
          <w:rFonts w:ascii="仿宋" w:eastAsia="仿宋" w:hAnsi="仿宋"/>
          <w:sz w:val="28"/>
          <w:szCs w:val="28"/>
        </w:rPr>
        <w:fldChar w:fldCharType="end"/>
      </w:r>
      <w:r w:rsidRPr="007B500D">
        <w:rPr>
          <w:rFonts w:ascii="仿宋" w:eastAsia="仿宋" w:hAnsi="仿宋" w:hint="eastAsia"/>
          <w:sz w:val="28"/>
          <w:szCs w:val="28"/>
        </w:rPr>
        <w:t>所有课程中凡成绩为“二级制”和“五级制”的课程均不纳入成绩计算</w:t>
      </w:r>
    </w:p>
    <w:p w:rsidR="00EC7DA0" w:rsidRPr="007B500D" w:rsidRDefault="00EC7DA0" w:rsidP="00EC7DA0">
      <w:pPr>
        <w:jc w:val="center"/>
        <w:rPr>
          <w:rFonts w:ascii="黑体" w:eastAsia="黑体" w:hAnsi="黑体"/>
          <w:sz w:val="28"/>
          <w:szCs w:val="28"/>
        </w:rPr>
      </w:pPr>
      <w:r w:rsidRPr="007B500D">
        <w:rPr>
          <w:rFonts w:ascii="黑体" w:eastAsia="黑体" w:hAnsi="黑体" w:hint="eastAsia"/>
          <w:sz w:val="28"/>
          <w:szCs w:val="28"/>
        </w:rPr>
        <w:lastRenderedPageBreak/>
        <w:t>格拉斯哥学院201</w:t>
      </w:r>
      <w:r w:rsidRPr="007B500D">
        <w:rPr>
          <w:rFonts w:ascii="黑体" w:eastAsia="黑体" w:hAnsi="黑体"/>
          <w:sz w:val="28"/>
          <w:szCs w:val="28"/>
        </w:rPr>
        <w:t>4</w:t>
      </w:r>
      <w:r w:rsidRPr="007B500D">
        <w:rPr>
          <w:rFonts w:ascii="黑体" w:eastAsia="黑体" w:hAnsi="黑体" w:hint="eastAsia"/>
          <w:sz w:val="28"/>
          <w:szCs w:val="28"/>
        </w:rPr>
        <w:t>级推免生</w:t>
      </w:r>
    </w:p>
    <w:p w:rsidR="00EC7DA0" w:rsidRPr="007B500D" w:rsidRDefault="00EC7DA0" w:rsidP="00EC7DA0">
      <w:pPr>
        <w:jc w:val="center"/>
        <w:rPr>
          <w:rFonts w:ascii="黑体" w:eastAsia="黑体" w:hAnsi="黑体"/>
          <w:sz w:val="28"/>
          <w:szCs w:val="28"/>
        </w:rPr>
      </w:pPr>
      <w:r w:rsidRPr="007B500D">
        <w:rPr>
          <w:rFonts w:ascii="黑体" w:eastAsia="黑体" w:hAnsi="黑体" w:hint="eastAsia"/>
          <w:sz w:val="28"/>
          <w:szCs w:val="28"/>
        </w:rPr>
        <w:t>“智育成绩课程认定及学分积计算细则”公示</w:t>
      </w:r>
    </w:p>
    <w:p w:rsidR="00EC7DA0" w:rsidRPr="007B500D" w:rsidRDefault="00EC7DA0" w:rsidP="00EC7DA0">
      <w:pPr>
        <w:rPr>
          <w:rFonts w:ascii="仿宋" w:eastAsia="仿宋" w:hAnsi="仿宋"/>
          <w:sz w:val="28"/>
          <w:szCs w:val="28"/>
        </w:rPr>
      </w:pPr>
      <w:r w:rsidRPr="007B500D">
        <w:rPr>
          <w:rFonts w:ascii="仿宋" w:eastAsia="仿宋" w:hAnsi="仿宋" w:hint="eastAsia"/>
          <w:sz w:val="28"/>
          <w:szCs w:val="28"/>
        </w:rPr>
        <w:t xml:space="preserve">一、 </w:t>
      </w:r>
      <w:r w:rsidRPr="007B500D">
        <w:rPr>
          <w:rFonts w:ascii="仿宋" w:eastAsia="仿宋" w:hAnsi="仿宋"/>
          <w:sz w:val="28"/>
          <w:szCs w:val="28"/>
        </w:rPr>
        <w:t>实施范围</w:t>
      </w:r>
    </w:p>
    <w:p w:rsidR="00EC7DA0" w:rsidRPr="007B500D" w:rsidRDefault="00EC7DA0" w:rsidP="00EC7DA0">
      <w:pPr>
        <w:pStyle w:val="a3"/>
        <w:ind w:left="720" w:firstLineChars="0" w:firstLine="0"/>
        <w:rPr>
          <w:rFonts w:ascii="仿宋" w:eastAsia="仿宋" w:hAnsi="仿宋"/>
          <w:sz w:val="28"/>
          <w:szCs w:val="28"/>
        </w:rPr>
      </w:pPr>
      <w:r w:rsidRPr="007B500D">
        <w:rPr>
          <w:rFonts w:ascii="仿宋" w:eastAsia="仿宋" w:hAnsi="仿宋" w:hint="eastAsia"/>
          <w:sz w:val="28"/>
          <w:szCs w:val="28"/>
        </w:rPr>
        <w:t>201</w:t>
      </w:r>
      <w:r w:rsidRPr="007B500D">
        <w:rPr>
          <w:rFonts w:ascii="仿宋" w:eastAsia="仿宋" w:hAnsi="仿宋"/>
          <w:sz w:val="28"/>
          <w:szCs w:val="28"/>
        </w:rPr>
        <w:t>4</w:t>
      </w:r>
      <w:r w:rsidRPr="007B500D">
        <w:rPr>
          <w:rFonts w:ascii="仿宋" w:eastAsia="仿宋" w:hAnsi="仿宋" w:hint="eastAsia"/>
          <w:sz w:val="28"/>
          <w:szCs w:val="28"/>
        </w:rPr>
        <w:t>级全日制本科生</w:t>
      </w:r>
    </w:p>
    <w:p w:rsidR="00EC7DA0" w:rsidRPr="007B500D" w:rsidRDefault="00EC7DA0" w:rsidP="00EC7DA0">
      <w:pPr>
        <w:rPr>
          <w:rFonts w:ascii="仿宋" w:eastAsia="仿宋" w:hAnsi="仿宋"/>
          <w:sz w:val="28"/>
          <w:szCs w:val="28"/>
        </w:rPr>
      </w:pPr>
      <w:r w:rsidRPr="007B500D">
        <w:rPr>
          <w:rFonts w:ascii="仿宋" w:eastAsia="仿宋" w:hAnsi="仿宋" w:hint="eastAsia"/>
          <w:sz w:val="28"/>
          <w:szCs w:val="28"/>
        </w:rPr>
        <w:t>二、 推免工作“智育成绩课程认定及学分积计算细则”工作小组</w:t>
      </w:r>
    </w:p>
    <w:p w:rsidR="00EC7DA0" w:rsidRPr="007B500D" w:rsidRDefault="00EC7DA0" w:rsidP="00EC7DA0">
      <w:pPr>
        <w:pStyle w:val="a3"/>
        <w:ind w:left="720" w:firstLineChars="0" w:firstLine="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：刘欣刚（副院长）</w:t>
      </w:r>
    </w:p>
    <w:p w:rsidR="00EC7DA0" w:rsidRPr="007B500D" w:rsidRDefault="00EC7DA0" w:rsidP="00EC7DA0">
      <w:pPr>
        <w:pStyle w:val="a3"/>
        <w:ind w:left="720" w:firstLineChars="0" w:firstLine="0"/>
        <w:rPr>
          <w:rFonts w:ascii="仿宋" w:eastAsia="仿宋" w:hAnsi="仿宋"/>
          <w:sz w:val="28"/>
          <w:szCs w:val="28"/>
        </w:rPr>
      </w:pPr>
      <w:r w:rsidRPr="007B500D">
        <w:rPr>
          <w:rFonts w:ascii="仿宋" w:eastAsia="仿宋" w:hAnsi="仿宋" w:hint="eastAsia"/>
          <w:sz w:val="28"/>
          <w:szCs w:val="28"/>
        </w:rPr>
        <w:t>副组长：何琪蕾（副书记）</w:t>
      </w:r>
    </w:p>
    <w:p w:rsidR="00EC7DA0" w:rsidRPr="007B500D" w:rsidRDefault="00EC7DA0" w:rsidP="00EC7DA0">
      <w:pPr>
        <w:pStyle w:val="a3"/>
        <w:ind w:left="720" w:firstLineChars="0" w:firstLine="0"/>
        <w:rPr>
          <w:rFonts w:ascii="仿宋" w:eastAsia="仿宋" w:hAnsi="仿宋"/>
          <w:sz w:val="28"/>
          <w:szCs w:val="28"/>
        </w:rPr>
      </w:pPr>
      <w:r w:rsidRPr="007B500D">
        <w:rPr>
          <w:rFonts w:ascii="仿宋" w:eastAsia="仿宋" w:hAnsi="仿宋" w:hint="eastAsia"/>
          <w:sz w:val="28"/>
          <w:szCs w:val="28"/>
        </w:rPr>
        <w:t>成员：费铭</w:t>
      </w:r>
      <w:r w:rsidRPr="007B500D">
        <w:rPr>
          <w:rFonts w:ascii="仿宋" w:eastAsia="仿宋" w:hAnsi="仿宋"/>
          <w:sz w:val="28"/>
          <w:szCs w:val="28"/>
        </w:rPr>
        <w:t>岗</w:t>
      </w:r>
      <w:r w:rsidRPr="007B500D">
        <w:rPr>
          <w:rFonts w:ascii="仿宋" w:eastAsia="仿宋" w:hAnsi="仿宋" w:hint="eastAsia"/>
          <w:sz w:val="28"/>
          <w:szCs w:val="28"/>
        </w:rPr>
        <w:t>（教师代表）、马丽丽（学生事务中心）、史晓婷（学生事务中心）、黄逸宵（学生代表）</w:t>
      </w:r>
    </w:p>
    <w:p w:rsidR="00EC7DA0" w:rsidRPr="007B500D" w:rsidRDefault="00EC7DA0" w:rsidP="00EC7DA0">
      <w:pPr>
        <w:rPr>
          <w:rFonts w:ascii="仿宋" w:eastAsia="仿宋" w:hAnsi="仿宋"/>
          <w:sz w:val="28"/>
          <w:szCs w:val="28"/>
        </w:rPr>
      </w:pPr>
      <w:r w:rsidRPr="007B500D">
        <w:rPr>
          <w:rFonts w:ascii="仿宋" w:eastAsia="仿宋" w:hAnsi="仿宋" w:hint="eastAsia"/>
          <w:sz w:val="28"/>
          <w:szCs w:val="28"/>
        </w:rPr>
        <w:t>三、各专业细则</w:t>
      </w:r>
    </w:p>
    <w:p w:rsidR="00EC7DA0" w:rsidRPr="007B500D" w:rsidRDefault="00EC7DA0" w:rsidP="00EC7DA0">
      <w:pPr>
        <w:spacing w:line="500" w:lineRule="exact"/>
        <w:rPr>
          <w:rFonts w:ascii="仿宋" w:eastAsia="仿宋" w:hAnsi="仿宋"/>
          <w:sz w:val="28"/>
          <w:szCs w:val="28"/>
        </w:rPr>
      </w:pPr>
      <w:r w:rsidRPr="007B500D">
        <w:rPr>
          <w:rFonts w:ascii="仿宋" w:eastAsia="仿宋" w:hAnsi="仿宋" w:hint="eastAsia"/>
          <w:sz w:val="28"/>
          <w:szCs w:val="28"/>
        </w:rPr>
        <w:t xml:space="preserve">1.智育成绩计算采用本科一至三年级相关课程（具体课程说明见下表）学分加权平均成绩。具体计算方法如下： </w:t>
      </w:r>
    </w:p>
    <w:p w:rsidR="00EC7DA0" w:rsidRPr="007B500D" w:rsidRDefault="00EC7DA0" w:rsidP="00EC7DA0">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 ×加权系数</w:t>
      </w:r>
    </w:p>
    <w:p w:rsidR="00EC7DA0" w:rsidRPr="007B500D" w:rsidRDefault="00EC7DA0" w:rsidP="00EC7DA0">
      <w:pPr>
        <w:spacing w:line="500" w:lineRule="exact"/>
        <w:rPr>
          <w:rFonts w:ascii="仿宋" w:eastAsia="仿宋" w:hAnsi="仿宋"/>
          <w:sz w:val="28"/>
          <w:szCs w:val="28"/>
        </w:rPr>
      </w:pPr>
      <w:r w:rsidRPr="007B500D">
        <w:rPr>
          <w:rFonts w:ascii="仿宋" w:eastAsia="仿宋" w:hAnsi="仿宋" w:hint="eastAsia"/>
          <w:sz w:val="28"/>
          <w:szCs w:val="28"/>
        </w:rPr>
        <w:t xml:space="preserve">    学分加权平均成绩＝相关课程学分积总和÷相关课程学分总和 </w:t>
      </w:r>
    </w:p>
    <w:p w:rsidR="00EC7DA0" w:rsidRPr="007B500D" w:rsidRDefault="00EC7DA0" w:rsidP="00EC7DA0">
      <w:pPr>
        <w:spacing w:line="500" w:lineRule="exact"/>
        <w:ind w:left="840" w:hangingChars="300" w:hanging="840"/>
        <w:rPr>
          <w:rFonts w:ascii="仿宋" w:eastAsia="仿宋" w:hAnsi="仿宋"/>
          <w:sz w:val="28"/>
          <w:szCs w:val="28"/>
        </w:rPr>
      </w:pPr>
      <w:r w:rsidRPr="007B500D">
        <w:rPr>
          <w:rFonts w:ascii="仿宋" w:eastAsia="仿宋" w:hAnsi="仿宋" w:hint="eastAsia"/>
          <w:sz w:val="28"/>
          <w:szCs w:val="28"/>
        </w:rPr>
        <w:t xml:space="preserve">   注：成绩计算均以正考成绩为准，重修和补考成绩不适用于推免。经学院、教务处受理备案的缓考成绩按正考成绩计算。</w:t>
      </w:r>
    </w:p>
    <w:p w:rsidR="00EC7DA0" w:rsidRPr="007B500D" w:rsidRDefault="00EC7DA0" w:rsidP="00EC7DA0">
      <w:pPr>
        <w:rPr>
          <w:rFonts w:ascii="仿宋" w:eastAsia="仿宋" w:hAnsi="仿宋"/>
          <w:sz w:val="28"/>
          <w:szCs w:val="28"/>
        </w:rPr>
      </w:pPr>
      <w:r w:rsidRPr="007B500D">
        <w:rPr>
          <w:rFonts w:ascii="仿宋" w:eastAsia="仿宋" w:hAnsi="仿宋" w:hint="eastAsia"/>
          <w:sz w:val="28"/>
          <w:szCs w:val="28"/>
        </w:rPr>
        <w:t>2.国内外交换学习的应届本科毕业生课程成绩认定方法：</w:t>
      </w:r>
    </w:p>
    <w:p w:rsidR="00EC7DA0" w:rsidRPr="007B500D" w:rsidRDefault="00EC7DA0" w:rsidP="00EC7DA0">
      <w:pPr>
        <w:spacing w:line="500" w:lineRule="exact"/>
        <w:rPr>
          <w:rFonts w:ascii="仿宋" w:eastAsia="仿宋" w:hAnsi="仿宋"/>
          <w:sz w:val="28"/>
          <w:szCs w:val="28"/>
        </w:rPr>
      </w:pPr>
      <w:r w:rsidRPr="007B500D">
        <w:rPr>
          <w:rFonts w:asciiTheme="minorEastAsia" w:hAnsiTheme="minorEastAsia" w:hint="eastAsia"/>
          <w:sz w:val="28"/>
          <w:szCs w:val="28"/>
        </w:rPr>
        <w:t>（</w:t>
      </w:r>
      <w:r w:rsidRPr="007B500D">
        <w:rPr>
          <w:rFonts w:ascii="仿宋" w:eastAsia="仿宋" w:hAnsi="仿宋" w:hint="eastAsia"/>
          <w:sz w:val="28"/>
          <w:szCs w:val="28"/>
        </w:rPr>
        <w:t>1）按百分制计分的课程成绩等同于我校百分制记载；</w:t>
      </w:r>
    </w:p>
    <w:p w:rsidR="00EC7DA0" w:rsidRPr="007B500D" w:rsidRDefault="00EC7DA0" w:rsidP="00EC7DA0">
      <w:pPr>
        <w:spacing w:line="500" w:lineRule="exact"/>
        <w:jc w:val="left"/>
        <w:rPr>
          <w:rFonts w:ascii="仿宋" w:eastAsia="仿宋" w:hAnsi="仿宋"/>
          <w:sz w:val="28"/>
          <w:szCs w:val="28"/>
        </w:rPr>
      </w:pPr>
      <w:r w:rsidRPr="007B500D">
        <w:rPr>
          <w:rFonts w:asciiTheme="minorEastAsia" w:hAnsiTheme="minorEastAsia" w:hint="eastAsia"/>
          <w:sz w:val="28"/>
          <w:szCs w:val="28"/>
        </w:rPr>
        <w:t>（</w:t>
      </w:r>
      <w:r w:rsidRPr="007B500D">
        <w:rPr>
          <w:rFonts w:ascii="仿宋" w:eastAsia="仿宋" w:hAnsi="仿宋" w:hint="eastAsia"/>
          <w:sz w:val="28"/>
          <w:szCs w:val="28"/>
        </w:rPr>
        <w:t>2）按等级制记载的成绩换算为我校百分制成绩的标准按照格拉斯哥学院</w:t>
      </w:r>
      <w:r w:rsidRPr="007B500D">
        <w:rPr>
          <w:rFonts w:eastAsia="仿宋" w:cstheme="minorHAnsi"/>
          <w:sz w:val="28"/>
          <w:szCs w:val="28"/>
        </w:rPr>
        <w:t>《</w:t>
      </w:r>
      <w:r w:rsidRPr="007B500D">
        <w:rPr>
          <w:rFonts w:eastAsia="仿宋" w:cstheme="minorHAnsi"/>
          <w:sz w:val="28"/>
          <w:szCs w:val="28"/>
        </w:rPr>
        <w:t>Undergraduate Student Handbook 2014-2015</w:t>
      </w:r>
      <w:r w:rsidRPr="007B500D">
        <w:rPr>
          <w:rFonts w:eastAsia="仿宋" w:cstheme="minorHAnsi"/>
          <w:sz w:val="28"/>
          <w:szCs w:val="28"/>
        </w:rPr>
        <w:t>》</w:t>
      </w:r>
      <w:r w:rsidRPr="007B500D">
        <w:rPr>
          <w:rFonts w:ascii="仿宋" w:eastAsia="仿宋" w:hAnsi="仿宋" w:hint="eastAsia"/>
          <w:sz w:val="28"/>
          <w:szCs w:val="28"/>
        </w:rPr>
        <w:t>执行。</w:t>
      </w:r>
    </w:p>
    <w:p w:rsidR="00EC7DA0" w:rsidRPr="007B500D" w:rsidRDefault="00EC7DA0" w:rsidP="00EC7DA0">
      <w:pPr>
        <w:pStyle w:val="a3"/>
        <w:numPr>
          <w:ilvl w:val="0"/>
          <w:numId w:val="7"/>
        </w:numPr>
        <w:ind w:firstLineChars="0"/>
        <w:rPr>
          <w:rFonts w:ascii="仿宋" w:eastAsia="仿宋" w:hAnsi="仿宋"/>
          <w:sz w:val="28"/>
          <w:szCs w:val="28"/>
        </w:rPr>
      </w:pPr>
      <w:r w:rsidRPr="007B500D">
        <w:rPr>
          <w:rFonts w:ascii="仿宋" w:eastAsia="仿宋" w:hAnsi="仿宋" w:hint="eastAsia"/>
          <w:sz w:val="28"/>
          <w:szCs w:val="28"/>
        </w:rPr>
        <w:t>各专业纳入推免智育成绩计算的课程√</w:t>
      </w:r>
    </w:p>
    <w:tbl>
      <w:tblPr>
        <w:tblStyle w:val="a4"/>
        <w:tblW w:w="9044" w:type="dxa"/>
        <w:jc w:val="center"/>
        <w:tblLook w:val="04A0" w:firstRow="1" w:lastRow="0" w:firstColumn="1" w:lastColumn="0" w:noHBand="0" w:noVBand="1"/>
      </w:tblPr>
      <w:tblGrid>
        <w:gridCol w:w="2074"/>
        <w:gridCol w:w="819"/>
        <w:gridCol w:w="689"/>
        <w:gridCol w:w="954"/>
        <w:gridCol w:w="2835"/>
        <w:gridCol w:w="822"/>
        <w:gridCol w:w="851"/>
      </w:tblGrid>
      <w:tr w:rsidR="00EC7DA0" w:rsidRPr="007B500D" w:rsidTr="00E96040">
        <w:trPr>
          <w:jc w:val="center"/>
        </w:trPr>
        <w:tc>
          <w:tcPr>
            <w:tcW w:w="2074" w:type="dxa"/>
            <w:vMerge w:val="restart"/>
            <w:vAlign w:val="center"/>
          </w:tcPr>
          <w:p w:rsidR="00EC7DA0" w:rsidRPr="007B500D" w:rsidRDefault="00EC7DA0" w:rsidP="00E96040">
            <w:pPr>
              <w:pStyle w:val="a3"/>
              <w:ind w:firstLineChars="0" w:firstLine="0"/>
              <w:jc w:val="center"/>
              <w:rPr>
                <w:rFonts w:ascii="仿宋" w:eastAsia="仿宋" w:hAnsi="仿宋"/>
                <w:sz w:val="18"/>
                <w:szCs w:val="18"/>
              </w:rPr>
            </w:pPr>
            <w:r w:rsidRPr="007B500D">
              <w:rPr>
                <w:rFonts w:ascii="仿宋" w:eastAsia="仿宋" w:hAnsi="仿宋"/>
                <w:sz w:val="18"/>
                <w:szCs w:val="18"/>
              </w:rPr>
              <w:t>课程类别</w:t>
            </w:r>
          </w:p>
        </w:tc>
        <w:tc>
          <w:tcPr>
            <w:tcW w:w="2462" w:type="dxa"/>
            <w:gridSpan w:val="3"/>
            <w:vAlign w:val="center"/>
          </w:tcPr>
          <w:p w:rsidR="00EC7DA0" w:rsidRPr="007B500D" w:rsidRDefault="00EC7DA0" w:rsidP="00E96040">
            <w:pPr>
              <w:pStyle w:val="a3"/>
              <w:ind w:firstLineChars="0" w:firstLine="0"/>
              <w:jc w:val="center"/>
              <w:rPr>
                <w:rFonts w:ascii="仿宋" w:eastAsia="仿宋" w:hAnsi="仿宋"/>
                <w:sz w:val="18"/>
                <w:szCs w:val="18"/>
              </w:rPr>
            </w:pPr>
            <w:r w:rsidRPr="007B500D">
              <w:rPr>
                <w:rFonts w:ascii="仿宋" w:eastAsia="仿宋" w:hAnsi="仿宋"/>
                <w:sz w:val="18"/>
                <w:szCs w:val="18"/>
              </w:rPr>
              <w:t>纳入</w:t>
            </w:r>
            <w:r w:rsidRPr="007B500D">
              <w:rPr>
                <w:rFonts w:ascii="仿宋" w:eastAsia="仿宋" w:hAnsi="仿宋" w:hint="eastAsia"/>
                <w:sz w:val="18"/>
                <w:szCs w:val="18"/>
              </w:rPr>
              <w:t>推免相关</w:t>
            </w:r>
            <w:r w:rsidRPr="007B500D">
              <w:rPr>
                <w:rFonts w:ascii="仿宋" w:eastAsia="仿宋" w:hAnsi="仿宋"/>
                <w:sz w:val="18"/>
                <w:szCs w:val="18"/>
              </w:rPr>
              <w:t>课程</w:t>
            </w:r>
          </w:p>
          <w:p w:rsidR="00EC7DA0" w:rsidRPr="007B500D" w:rsidRDefault="00EC7DA0" w:rsidP="00E96040">
            <w:pPr>
              <w:pStyle w:val="a3"/>
              <w:ind w:firstLineChars="0" w:firstLine="0"/>
              <w:jc w:val="center"/>
              <w:rPr>
                <w:rFonts w:ascii="仿宋" w:eastAsia="仿宋" w:hAnsi="仿宋"/>
                <w:sz w:val="18"/>
                <w:szCs w:val="18"/>
              </w:rPr>
            </w:pPr>
            <w:r w:rsidRPr="007B500D">
              <w:rPr>
                <w:rFonts w:ascii="仿宋" w:eastAsia="仿宋" w:hAnsi="仿宋" w:hint="eastAsia"/>
                <w:sz w:val="18"/>
                <w:szCs w:val="18"/>
              </w:rPr>
              <w:t>（画勾）</w:t>
            </w:r>
          </w:p>
        </w:tc>
        <w:tc>
          <w:tcPr>
            <w:tcW w:w="2835" w:type="dxa"/>
            <w:vMerge w:val="restart"/>
            <w:vAlign w:val="center"/>
          </w:tcPr>
          <w:p w:rsidR="00EC7DA0" w:rsidRPr="007B500D" w:rsidRDefault="00EC7DA0" w:rsidP="00E96040">
            <w:pPr>
              <w:pStyle w:val="a3"/>
              <w:ind w:firstLineChars="0" w:firstLine="0"/>
              <w:jc w:val="center"/>
              <w:rPr>
                <w:rFonts w:ascii="仿宋" w:eastAsia="仿宋" w:hAnsi="仿宋"/>
                <w:sz w:val="18"/>
                <w:szCs w:val="18"/>
              </w:rPr>
            </w:pPr>
            <w:r w:rsidRPr="007B500D">
              <w:rPr>
                <w:rFonts w:ascii="仿宋" w:eastAsia="仿宋" w:hAnsi="仿宋"/>
                <w:sz w:val="18"/>
                <w:szCs w:val="18"/>
              </w:rPr>
              <w:t>课程名称</w:t>
            </w:r>
          </w:p>
          <w:p w:rsidR="00EC7DA0" w:rsidRPr="007B500D" w:rsidRDefault="00EC7DA0" w:rsidP="00E96040">
            <w:pPr>
              <w:pStyle w:val="a3"/>
              <w:ind w:firstLineChars="0" w:firstLine="0"/>
              <w:jc w:val="center"/>
              <w:rPr>
                <w:rFonts w:ascii="仿宋" w:eastAsia="仿宋" w:hAnsi="仿宋"/>
                <w:sz w:val="18"/>
                <w:szCs w:val="18"/>
              </w:rPr>
            </w:pPr>
            <w:r w:rsidRPr="007B500D">
              <w:rPr>
                <w:rFonts w:ascii="仿宋" w:eastAsia="仿宋" w:hAnsi="仿宋" w:hint="eastAsia"/>
                <w:sz w:val="18"/>
                <w:szCs w:val="18"/>
              </w:rPr>
              <w:t>（部分纳入填写）</w:t>
            </w:r>
          </w:p>
        </w:tc>
        <w:tc>
          <w:tcPr>
            <w:tcW w:w="822" w:type="dxa"/>
            <w:vMerge w:val="restart"/>
            <w:vAlign w:val="center"/>
          </w:tcPr>
          <w:p w:rsidR="00EC7DA0" w:rsidRPr="007B500D" w:rsidRDefault="00EC7DA0" w:rsidP="00E96040">
            <w:pPr>
              <w:pStyle w:val="a3"/>
              <w:ind w:firstLineChars="0" w:firstLine="0"/>
              <w:jc w:val="center"/>
              <w:rPr>
                <w:rFonts w:ascii="仿宋" w:eastAsia="仿宋" w:hAnsi="仿宋"/>
                <w:sz w:val="18"/>
                <w:szCs w:val="18"/>
              </w:rPr>
            </w:pPr>
            <w:r w:rsidRPr="007B500D">
              <w:rPr>
                <w:rFonts w:ascii="仿宋" w:eastAsia="仿宋" w:hAnsi="仿宋"/>
                <w:sz w:val="18"/>
                <w:szCs w:val="18"/>
              </w:rPr>
              <w:t>加权系数</w:t>
            </w:r>
          </w:p>
        </w:tc>
        <w:tc>
          <w:tcPr>
            <w:tcW w:w="851" w:type="dxa"/>
            <w:vMerge w:val="restart"/>
            <w:vAlign w:val="center"/>
          </w:tcPr>
          <w:p w:rsidR="00EC7DA0" w:rsidRPr="007B500D" w:rsidRDefault="00EC7DA0" w:rsidP="00E96040">
            <w:pPr>
              <w:pStyle w:val="a3"/>
              <w:ind w:firstLineChars="0" w:firstLine="0"/>
              <w:jc w:val="center"/>
              <w:rPr>
                <w:rFonts w:ascii="仿宋" w:eastAsia="仿宋" w:hAnsi="仿宋"/>
                <w:sz w:val="18"/>
                <w:szCs w:val="18"/>
              </w:rPr>
            </w:pPr>
            <w:r w:rsidRPr="007B500D">
              <w:rPr>
                <w:rFonts w:ascii="仿宋" w:eastAsia="仿宋" w:hAnsi="仿宋"/>
                <w:sz w:val="18"/>
                <w:szCs w:val="18"/>
              </w:rPr>
              <w:t>备注</w:t>
            </w:r>
          </w:p>
        </w:tc>
      </w:tr>
      <w:tr w:rsidR="00EC7DA0" w:rsidRPr="007B500D" w:rsidTr="00E96040">
        <w:trPr>
          <w:jc w:val="center"/>
        </w:trPr>
        <w:tc>
          <w:tcPr>
            <w:tcW w:w="2074" w:type="dxa"/>
            <w:vMerge/>
            <w:vAlign w:val="center"/>
          </w:tcPr>
          <w:p w:rsidR="00EC7DA0" w:rsidRPr="007B500D" w:rsidRDefault="00EC7DA0" w:rsidP="00E96040">
            <w:pPr>
              <w:pStyle w:val="a3"/>
              <w:ind w:firstLineChars="0" w:firstLine="0"/>
              <w:jc w:val="center"/>
              <w:rPr>
                <w:rFonts w:ascii="仿宋" w:eastAsia="仿宋" w:hAnsi="仿宋"/>
                <w:sz w:val="18"/>
                <w:szCs w:val="18"/>
              </w:rPr>
            </w:pPr>
          </w:p>
        </w:tc>
        <w:tc>
          <w:tcPr>
            <w:tcW w:w="819" w:type="dxa"/>
            <w:vAlign w:val="center"/>
          </w:tcPr>
          <w:p w:rsidR="00EC7DA0" w:rsidRPr="007B500D" w:rsidRDefault="00EC7DA0" w:rsidP="00E96040">
            <w:pPr>
              <w:pStyle w:val="a3"/>
              <w:ind w:firstLineChars="0" w:firstLine="0"/>
              <w:jc w:val="center"/>
              <w:rPr>
                <w:rFonts w:ascii="仿宋" w:eastAsia="仿宋" w:hAnsi="仿宋"/>
                <w:sz w:val="18"/>
                <w:szCs w:val="18"/>
              </w:rPr>
            </w:pPr>
            <w:r w:rsidRPr="007B500D">
              <w:rPr>
                <w:rFonts w:ascii="仿宋" w:eastAsia="仿宋" w:hAnsi="仿宋" w:hint="eastAsia"/>
                <w:sz w:val="18"/>
                <w:szCs w:val="18"/>
              </w:rPr>
              <w:t>全部</w:t>
            </w:r>
          </w:p>
        </w:tc>
        <w:tc>
          <w:tcPr>
            <w:tcW w:w="689" w:type="dxa"/>
            <w:vAlign w:val="center"/>
          </w:tcPr>
          <w:p w:rsidR="00EC7DA0" w:rsidRPr="007B500D" w:rsidRDefault="00EC7DA0" w:rsidP="00E96040">
            <w:pPr>
              <w:pStyle w:val="a3"/>
              <w:ind w:firstLineChars="0" w:firstLine="0"/>
              <w:jc w:val="center"/>
              <w:rPr>
                <w:rFonts w:ascii="仿宋" w:eastAsia="仿宋" w:hAnsi="仿宋"/>
                <w:sz w:val="18"/>
                <w:szCs w:val="18"/>
              </w:rPr>
            </w:pPr>
            <w:r w:rsidRPr="007B500D">
              <w:rPr>
                <w:rFonts w:ascii="仿宋" w:eastAsia="仿宋" w:hAnsi="仿宋"/>
                <w:sz w:val="18"/>
                <w:szCs w:val="18"/>
              </w:rPr>
              <w:t>部分</w:t>
            </w:r>
          </w:p>
        </w:tc>
        <w:tc>
          <w:tcPr>
            <w:tcW w:w="954" w:type="dxa"/>
            <w:vAlign w:val="center"/>
          </w:tcPr>
          <w:p w:rsidR="00EC7DA0" w:rsidRPr="007B500D" w:rsidRDefault="00EC7DA0" w:rsidP="00E96040">
            <w:pPr>
              <w:pStyle w:val="a3"/>
              <w:ind w:firstLineChars="0" w:firstLine="0"/>
              <w:jc w:val="center"/>
              <w:rPr>
                <w:rFonts w:ascii="仿宋" w:eastAsia="仿宋" w:hAnsi="仿宋"/>
                <w:sz w:val="18"/>
                <w:szCs w:val="18"/>
              </w:rPr>
            </w:pPr>
            <w:r w:rsidRPr="007B500D">
              <w:rPr>
                <w:rFonts w:ascii="仿宋" w:eastAsia="仿宋" w:hAnsi="仿宋" w:hint="eastAsia"/>
                <w:sz w:val="18"/>
                <w:szCs w:val="18"/>
              </w:rPr>
              <w:t>否</w:t>
            </w:r>
          </w:p>
        </w:tc>
        <w:tc>
          <w:tcPr>
            <w:tcW w:w="2835" w:type="dxa"/>
            <w:vMerge/>
            <w:vAlign w:val="center"/>
          </w:tcPr>
          <w:p w:rsidR="00EC7DA0" w:rsidRPr="007B500D" w:rsidRDefault="00EC7DA0" w:rsidP="00E96040">
            <w:pPr>
              <w:pStyle w:val="a3"/>
              <w:ind w:firstLineChars="0" w:firstLine="0"/>
              <w:jc w:val="center"/>
              <w:rPr>
                <w:rFonts w:ascii="仿宋" w:eastAsia="仿宋" w:hAnsi="仿宋"/>
                <w:sz w:val="18"/>
                <w:szCs w:val="18"/>
              </w:rPr>
            </w:pPr>
          </w:p>
        </w:tc>
        <w:tc>
          <w:tcPr>
            <w:tcW w:w="822" w:type="dxa"/>
            <w:vMerge/>
            <w:vAlign w:val="center"/>
          </w:tcPr>
          <w:p w:rsidR="00EC7DA0" w:rsidRPr="007B500D" w:rsidRDefault="00EC7DA0" w:rsidP="00E96040">
            <w:pPr>
              <w:pStyle w:val="a3"/>
              <w:ind w:firstLineChars="0" w:firstLine="0"/>
              <w:jc w:val="center"/>
              <w:rPr>
                <w:rFonts w:ascii="仿宋" w:eastAsia="仿宋" w:hAnsi="仿宋"/>
                <w:sz w:val="18"/>
                <w:szCs w:val="18"/>
              </w:rPr>
            </w:pPr>
          </w:p>
        </w:tc>
        <w:tc>
          <w:tcPr>
            <w:tcW w:w="851" w:type="dxa"/>
            <w:vMerge/>
            <w:vAlign w:val="center"/>
          </w:tcPr>
          <w:p w:rsidR="00EC7DA0" w:rsidRPr="007B500D" w:rsidRDefault="00EC7DA0" w:rsidP="00E96040">
            <w:pPr>
              <w:pStyle w:val="a3"/>
              <w:ind w:firstLineChars="0" w:firstLine="0"/>
              <w:jc w:val="center"/>
              <w:rPr>
                <w:rFonts w:ascii="仿宋" w:eastAsia="仿宋" w:hAnsi="仿宋"/>
                <w:sz w:val="18"/>
                <w:szCs w:val="18"/>
              </w:rPr>
            </w:pP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t>基础通识类</w:t>
            </w:r>
            <w:r w:rsidRPr="007B500D">
              <w:rPr>
                <w:rFonts w:ascii="仿宋" w:eastAsia="仿宋" w:hAnsi="仿宋" w:hint="eastAsia"/>
                <w:sz w:val="18"/>
                <w:szCs w:val="18"/>
              </w:rPr>
              <w:t>（思政）</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w:t>
            </w: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1</w:t>
            </w: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t>基础通识类</w:t>
            </w:r>
            <w:r w:rsidRPr="007B500D">
              <w:rPr>
                <w:rFonts w:ascii="仿宋" w:eastAsia="仿宋" w:hAnsi="仿宋" w:hint="eastAsia"/>
                <w:sz w:val="18"/>
                <w:szCs w:val="18"/>
              </w:rPr>
              <w:t>（军体）</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w:t>
            </w: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lastRenderedPageBreak/>
              <w:t>基础通识类</w:t>
            </w:r>
            <w:r w:rsidRPr="007B500D">
              <w:rPr>
                <w:rFonts w:ascii="仿宋" w:eastAsia="仿宋" w:hAnsi="仿宋" w:hint="eastAsia"/>
                <w:sz w:val="18"/>
                <w:szCs w:val="18"/>
              </w:rPr>
              <w:t>（外语必修）</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w:t>
            </w: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1</w:t>
            </w: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t>基础通识类</w:t>
            </w:r>
            <w:r w:rsidRPr="007B500D">
              <w:rPr>
                <w:rFonts w:ascii="仿宋" w:eastAsia="仿宋" w:hAnsi="仿宋" w:hint="eastAsia"/>
                <w:sz w:val="18"/>
                <w:szCs w:val="18"/>
              </w:rPr>
              <w:t>（外语限选）</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无</w:t>
            </w: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核心</w:t>
            </w:r>
            <w:r w:rsidRPr="007B500D">
              <w:rPr>
                <w:rFonts w:ascii="仿宋" w:eastAsia="仿宋" w:hAnsi="仿宋"/>
                <w:sz w:val="18"/>
                <w:szCs w:val="18"/>
              </w:rPr>
              <w:t>通识类</w:t>
            </w:r>
            <w:r w:rsidRPr="007B500D">
              <w:rPr>
                <w:rFonts w:ascii="仿宋" w:eastAsia="仿宋" w:hAnsi="仿宋" w:hint="eastAsia"/>
                <w:sz w:val="18"/>
                <w:szCs w:val="18"/>
              </w:rPr>
              <w:t>（必修）</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无</w:t>
            </w: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核心</w:t>
            </w:r>
            <w:r w:rsidRPr="007B500D">
              <w:rPr>
                <w:rFonts w:ascii="仿宋" w:eastAsia="仿宋" w:hAnsi="仿宋"/>
                <w:sz w:val="18"/>
                <w:szCs w:val="18"/>
              </w:rPr>
              <w:t>通识类</w:t>
            </w:r>
            <w:r w:rsidRPr="007B500D">
              <w:rPr>
                <w:rFonts w:ascii="仿宋" w:eastAsia="仿宋" w:hAnsi="仿宋" w:hint="eastAsia"/>
                <w:sz w:val="18"/>
                <w:szCs w:val="18"/>
              </w:rPr>
              <w:t>（限选）</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无</w:t>
            </w: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交叉</w:t>
            </w:r>
            <w:r w:rsidRPr="007B500D">
              <w:rPr>
                <w:rFonts w:ascii="仿宋" w:eastAsia="仿宋" w:hAnsi="仿宋"/>
                <w:sz w:val="18"/>
                <w:szCs w:val="18"/>
              </w:rPr>
              <w:t>通识类</w:t>
            </w:r>
            <w:r w:rsidRPr="007B500D">
              <w:rPr>
                <w:rFonts w:ascii="仿宋" w:eastAsia="仿宋" w:hAnsi="仿宋" w:hint="eastAsia"/>
                <w:sz w:val="18"/>
                <w:szCs w:val="18"/>
              </w:rPr>
              <w:t>（必修）</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无</w:t>
            </w: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交叉</w:t>
            </w:r>
            <w:r w:rsidRPr="007B500D">
              <w:rPr>
                <w:rFonts w:ascii="仿宋" w:eastAsia="仿宋" w:hAnsi="仿宋"/>
                <w:sz w:val="18"/>
                <w:szCs w:val="18"/>
              </w:rPr>
              <w:t>通识类</w:t>
            </w:r>
            <w:r w:rsidRPr="007B500D">
              <w:rPr>
                <w:rFonts w:ascii="仿宋" w:eastAsia="仿宋" w:hAnsi="仿宋" w:hint="eastAsia"/>
                <w:sz w:val="18"/>
                <w:szCs w:val="18"/>
              </w:rPr>
              <w:t>（限选）</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无</w:t>
            </w: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t>学科通识类</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w:t>
            </w: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1</w:t>
            </w: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t>学科基础课</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w:t>
            </w: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1</w:t>
            </w: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t>学科拓展课</w:t>
            </w:r>
            <w:r w:rsidRPr="007B500D">
              <w:rPr>
                <w:rFonts w:ascii="仿宋" w:eastAsia="仿宋" w:hAnsi="仿宋" w:hint="eastAsia"/>
                <w:sz w:val="18"/>
                <w:szCs w:val="18"/>
              </w:rPr>
              <w:t>（必修）</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无</w:t>
            </w: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t>学科拓展课</w:t>
            </w:r>
            <w:r w:rsidRPr="007B500D">
              <w:rPr>
                <w:rFonts w:ascii="仿宋" w:eastAsia="仿宋" w:hAnsi="仿宋" w:hint="eastAsia"/>
                <w:sz w:val="18"/>
                <w:szCs w:val="18"/>
              </w:rPr>
              <w:t>（限选）</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无</w:t>
            </w: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t>专业核心课</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w:t>
            </w: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1</w:t>
            </w: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t>实践类核心课</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w:t>
            </w: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1</w:t>
            </w: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r>
      <w:tr w:rsidR="00EC7DA0" w:rsidRPr="007B500D" w:rsidTr="00E96040">
        <w:trPr>
          <w:jc w:val="center"/>
        </w:trPr>
        <w:tc>
          <w:tcPr>
            <w:tcW w:w="207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sz w:val="18"/>
                <w:szCs w:val="18"/>
              </w:rPr>
              <w:t>专业选修课</w:t>
            </w:r>
          </w:p>
        </w:tc>
        <w:tc>
          <w:tcPr>
            <w:tcW w:w="81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689"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954"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r w:rsidRPr="007B500D">
              <w:rPr>
                <w:rFonts w:ascii="仿宋" w:eastAsia="仿宋" w:hAnsi="仿宋" w:hint="eastAsia"/>
                <w:sz w:val="18"/>
                <w:szCs w:val="18"/>
              </w:rPr>
              <w:t>√</w:t>
            </w:r>
          </w:p>
        </w:tc>
        <w:tc>
          <w:tcPr>
            <w:tcW w:w="2835"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22"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c>
          <w:tcPr>
            <w:tcW w:w="851" w:type="dxa"/>
            <w:vAlign w:val="center"/>
          </w:tcPr>
          <w:p w:rsidR="00EC7DA0" w:rsidRPr="007B500D" w:rsidRDefault="00EC7DA0" w:rsidP="00E96040">
            <w:pPr>
              <w:pStyle w:val="a3"/>
              <w:spacing w:line="360" w:lineRule="auto"/>
              <w:ind w:firstLineChars="0" w:firstLine="0"/>
              <w:jc w:val="center"/>
              <w:rPr>
                <w:rFonts w:ascii="仿宋" w:eastAsia="仿宋" w:hAnsi="仿宋"/>
                <w:sz w:val="18"/>
                <w:szCs w:val="18"/>
              </w:rPr>
            </w:pPr>
          </w:p>
        </w:tc>
      </w:tr>
    </w:tbl>
    <w:p w:rsidR="00EC7DA0" w:rsidRPr="007B500D" w:rsidRDefault="00EC7DA0" w:rsidP="00EC7DA0">
      <w:pPr>
        <w:pStyle w:val="a3"/>
        <w:numPr>
          <w:ilvl w:val="0"/>
          <w:numId w:val="7"/>
        </w:numPr>
        <w:spacing w:line="500" w:lineRule="exact"/>
        <w:ind w:firstLineChars="0"/>
        <w:rPr>
          <w:rFonts w:ascii="仿宋" w:eastAsia="仿宋" w:hAnsi="仿宋"/>
          <w:sz w:val="28"/>
        </w:rPr>
      </w:pPr>
      <w:r w:rsidRPr="007B500D">
        <w:rPr>
          <w:rFonts w:ascii="仿宋" w:eastAsia="仿宋" w:hAnsi="仿宋" w:hint="eastAsia"/>
          <w:sz w:val="28"/>
        </w:rPr>
        <w:t>在201</w:t>
      </w:r>
      <w:r w:rsidRPr="007B500D">
        <w:rPr>
          <w:rFonts w:ascii="仿宋" w:eastAsia="仿宋" w:hAnsi="仿宋"/>
          <w:sz w:val="28"/>
        </w:rPr>
        <w:t>6</w:t>
      </w:r>
      <w:r w:rsidRPr="007B500D">
        <w:rPr>
          <w:rFonts w:ascii="仿宋" w:eastAsia="仿宋" w:hAnsi="仿宋" w:hint="eastAsia"/>
          <w:sz w:val="28"/>
        </w:rPr>
        <w:t>年9月6日前通过雅思考试（含雅思等效测试,单科需达到6.0及以上）的学生智育总成绩加1.5分；在2017年9月6日前通过雅思考试（含雅思等效测试,单科需达到6.0及以上）的学生智育总成绩加0.5分。</w:t>
      </w:r>
    </w:p>
    <w:p w:rsidR="00502343" w:rsidRPr="007B500D" w:rsidRDefault="00502343" w:rsidP="00502343">
      <w:pPr>
        <w:spacing w:line="500" w:lineRule="exact"/>
        <w:rPr>
          <w:rFonts w:ascii="仿宋" w:eastAsia="仿宋" w:hAnsi="仿宋"/>
          <w:sz w:val="28"/>
          <w:szCs w:val="28"/>
        </w:rPr>
      </w:pPr>
    </w:p>
    <w:p w:rsidR="00EC7DA0" w:rsidRPr="007B500D" w:rsidRDefault="00EC7DA0" w:rsidP="00EC7DA0">
      <w:pPr>
        <w:jc w:val="center"/>
        <w:rPr>
          <w:rFonts w:ascii="黑体" w:eastAsia="黑体" w:hAnsi="黑体"/>
          <w:sz w:val="28"/>
          <w:szCs w:val="28"/>
        </w:rPr>
      </w:pPr>
      <w:r w:rsidRPr="007B500D">
        <w:rPr>
          <w:rFonts w:ascii="黑体" w:eastAsia="黑体" w:hAnsi="黑体" w:hint="eastAsia"/>
          <w:sz w:val="28"/>
          <w:szCs w:val="28"/>
        </w:rPr>
        <w:t>信息与软件工程学院2014级推免生</w:t>
      </w:r>
    </w:p>
    <w:p w:rsidR="00EC7DA0" w:rsidRPr="007B500D" w:rsidRDefault="00EC7DA0" w:rsidP="00EC7DA0">
      <w:pPr>
        <w:jc w:val="center"/>
        <w:rPr>
          <w:rFonts w:ascii="黑体" w:eastAsia="黑体" w:hAnsi="黑体"/>
          <w:sz w:val="28"/>
          <w:szCs w:val="28"/>
        </w:rPr>
      </w:pPr>
      <w:r w:rsidRPr="007B500D">
        <w:rPr>
          <w:rFonts w:ascii="黑体" w:eastAsia="黑体" w:hAnsi="黑体" w:hint="eastAsia"/>
          <w:sz w:val="28"/>
          <w:szCs w:val="28"/>
        </w:rPr>
        <w:t>“智育成绩课程认定及学分积计算细则”</w:t>
      </w:r>
    </w:p>
    <w:p w:rsidR="00EC7DA0" w:rsidRPr="007B500D" w:rsidRDefault="00EC7DA0" w:rsidP="00EC7DA0">
      <w:pPr>
        <w:pStyle w:val="1"/>
        <w:numPr>
          <w:ilvl w:val="0"/>
          <w:numId w:val="8"/>
        </w:numPr>
        <w:ind w:firstLineChars="0"/>
        <w:rPr>
          <w:rFonts w:ascii="仿宋" w:eastAsia="仿宋" w:hAnsi="仿宋"/>
          <w:sz w:val="28"/>
          <w:szCs w:val="28"/>
        </w:rPr>
      </w:pPr>
      <w:r w:rsidRPr="007B500D">
        <w:rPr>
          <w:rFonts w:ascii="仿宋" w:eastAsia="仿宋" w:hAnsi="仿宋"/>
          <w:sz w:val="28"/>
          <w:szCs w:val="28"/>
        </w:rPr>
        <w:t>实施范围</w:t>
      </w:r>
    </w:p>
    <w:p w:rsidR="00EC7DA0" w:rsidRPr="007B500D" w:rsidRDefault="00EC7DA0" w:rsidP="00EC7DA0">
      <w:pPr>
        <w:pStyle w:val="1"/>
        <w:ind w:left="720" w:firstLineChars="0" w:firstLine="0"/>
        <w:rPr>
          <w:rFonts w:ascii="仿宋" w:eastAsia="仿宋" w:hAnsi="仿宋"/>
          <w:sz w:val="28"/>
          <w:szCs w:val="28"/>
        </w:rPr>
      </w:pPr>
      <w:r w:rsidRPr="007B500D">
        <w:rPr>
          <w:rFonts w:ascii="仿宋" w:eastAsia="仿宋" w:hAnsi="仿宋" w:hint="eastAsia"/>
          <w:sz w:val="28"/>
          <w:szCs w:val="28"/>
        </w:rPr>
        <w:t>2014级全日制本科生</w:t>
      </w:r>
    </w:p>
    <w:p w:rsidR="00EC7DA0" w:rsidRPr="007B500D" w:rsidRDefault="00EC7DA0" w:rsidP="00EC7DA0">
      <w:pPr>
        <w:pStyle w:val="1"/>
        <w:numPr>
          <w:ilvl w:val="0"/>
          <w:numId w:val="8"/>
        </w:numPr>
        <w:ind w:firstLineChars="0"/>
        <w:rPr>
          <w:rFonts w:ascii="仿宋" w:eastAsia="仿宋" w:hAnsi="仿宋"/>
          <w:sz w:val="28"/>
          <w:szCs w:val="28"/>
        </w:rPr>
      </w:pPr>
      <w:r w:rsidRPr="007B500D">
        <w:rPr>
          <w:rFonts w:ascii="仿宋" w:eastAsia="仿宋" w:hAnsi="仿宋" w:hint="eastAsia"/>
          <w:sz w:val="28"/>
          <w:szCs w:val="28"/>
        </w:rPr>
        <w:t>推免工作“智育成绩课程认定及学分积计算细则”工作小组</w:t>
      </w:r>
    </w:p>
    <w:p w:rsidR="00EC7DA0" w:rsidRPr="007B500D" w:rsidRDefault="00EC7DA0" w:rsidP="00EC7DA0">
      <w:pPr>
        <w:pStyle w:val="1"/>
        <w:ind w:left="720" w:firstLineChars="0" w:firstLine="0"/>
        <w:rPr>
          <w:rFonts w:ascii="仿宋" w:eastAsia="仿宋" w:hAnsi="仿宋"/>
          <w:sz w:val="28"/>
          <w:szCs w:val="28"/>
        </w:rPr>
      </w:pPr>
      <w:r w:rsidRPr="007B500D">
        <w:rPr>
          <w:rFonts w:ascii="仿宋" w:eastAsia="仿宋" w:hAnsi="仿宋"/>
          <w:sz w:val="28"/>
          <w:szCs w:val="28"/>
        </w:rPr>
        <w:t>组长</w:t>
      </w:r>
      <w:r w:rsidRPr="007B500D">
        <w:rPr>
          <w:rFonts w:ascii="仿宋" w:eastAsia="仿宋" w:hAnsi="仿宋" w:hint="eastAsia"/>
          <w:sz w:val="28"/>
          <w:szCs w:val="28"/>
        </w:rPr>
        <w:t>：蔡竟业</w:t>
      </w:r>
    </w:p>
    <w:p w:rsidR="00EC7DA0" w:rsidRPr="007B500D" w:rsidRDefault="00EC7DA0" w:rsidP="00EC7DA0">
      <w:pPr>
        <w:pStyle w:val="1"/>
        <w:ind w:left="720" w:firstLineChars="0" w:firstLine="0"/>
        <w:rPr>
          <w:rFonts w:ascii="仿宋" w:eastAsia="仿宋" w:hAnsi="仿宋"/>
          <w:sz w:val="28"/>
          <w:szCs w:val="28"/>
        </w:rPr>
      </w:pPr>
      <w:r w:rsidRPr="007B500D">
        <w:rPr>
          <w:rFonts w:ascii="仿宋" w:eastAsia="仿宋" w:hAnsi="仿宋" w:hint="eastAsia"/>
          <w:sz w:val="28"/>
          <w:szCs w:val="28"/>
        </w:rPr>
        <w:t>副组长：吴祖峰、任立勇</w:t>
      </w:r>
    </w:p>
    <w:p w:rsidR="00EC7DA0" w:rsidRPr="007B500D" w:rsidRDefault="00EC7DA0" w:rsidP="00EC7DA0">
      <w:pPr>
        <w:pStyle w:val="1"/>
        <w:ind w:left="720" w:firstLineChars="0" w:firstLine="0"/>
        <w:rPr>
          <w:rFonts w:ascii="仿宋" w:eastAsia="仿宋" w:hAnsi="仿宋"/>
          <w:sz w:val="28"/>
          <w:szCs w:val="28"/>
        </w:rPr>
      </w:pPr>
      <w:r w:rsidRPr="007B500D">
        <w:rPr>
          <w:rFonts w:ascii="仿宋" w:eastAsia="仿宋" w:hAnsi="仿宋" w:hint="eastAsia"/>
          <w:sz w:val="28"/>
          <w:szCs w:val="28"/>
        </w:rPr>
        <w:lastRenderedPageBreak/>
        <w:t>成员：汤羽  廖勇  洪磊  徐旭如</w:t>
      </w:r>
    </w:p>
    <w:p w:rsidR="00EC7DA0" w:rsidRPr="007B500D" w:rsidRDefault="00EC7DA0" w:rsidP="00EC7DA0">
      <w:pPr>
        <w:pStyle w:val="1"/>
        <w:numPr>
          <w:ilvl w:val="0"/>
          <w:numId w:val="8"/>
        </w:numPr>
        <w:ind w:firstLineChars="0"/>
        <w:rPr>
          <w:rFonts w:ascii="仿宋" w:eastAsia="仿宋" w:hAnsi="仿宋"/>
          <w:sz w:val="28"/>
          <w:szCs w:val="28"/>
        </w:rPr>
      </w:pPr>
      <w:r w:rsidRPr="007B500D">
        <w:rPr>
          <w:rFonts w:ascii="仿宋" w:eastAsia="仿宋" w:hAnsi="仿宋" w:hint="eastAsia"/>
          <w:sz w:val="28"/>
          <w:szCs w:val="28"/>
        </w:rPr>
        <w:t>各专业细则</w:t>
      </w:r>
    </w:p>
    <w:p w:rsidR="00EC7DA0" w:rsidRPr="007B500D" w:rsidRDefault="00EC7DA0" w:rsidP="00EC7DA0">
      <w:pPr>
        <w:pStyle w:val="1"/>
        <w:numPr>
          <w:ilvl w:val="1"/>
          <w:numId w:val="8"/>
        </w:numPr>
        <w:spacing w:line="500" w:lineRule="exact"/>
        <w:ind w:firstLineChars="0"/>
        <w:rPr>
          <w:rFonts w:ascii="仿宋" w:eastAsia="仿宋" w:hAnsi="仿宋"/>
          <w:sz w:val="28"/>
          <w:szCs w:val="28"/>
        </w:rPr>
      </w:pPr>
      <w:r w:rsidRPr="007B500D">
        <w:rPr>
          <w:rFonts w:ascii="仿宋" w:eastAsia="仿宋" w:hAnsi="仿宋" w:hint="eastAsia"/>
          <w:sz w:val="28"/>
          <w:szCs w:val="28"/>
        </w:rPr>
        <w:t xml:space="preserve">智育成绩计算采用本科一至三年级相关课程（具体课程说明见下表）学分加权平均成绩。具体计算方法如下： </w:t>
      </w:r>
    </w:p>
    <w:p w:rsidR="00EC7DA0" w:rsidRPr="007B500D" w:rsidRDefault="00EC7DA0" w:rsidP="00EC7DA0">
      <w:pPr>
        <w:spacing w:line="500" w:lineRule="exact"/>
        <w:ind w:firstLineChars="200" w:firstLine="560"/>
        <w:rPr>
          <w:rFonts w:ascii="仿宋" w:eastAsia="仿宋" w:hAnsi="仿宋"/>
          <w:sz w:val="28"/>
          <w:szCs w:val="28"/>
        </w:rPr>
      </w:pPr>
      <w:r w:rsidRPr="007B500D">
        <w:rPr>
          <w:rFonts w:ascii="仿宋" w:eastAsia="仿宋" w:hAnsi="仿宋" w:hint="eastAsia"/>
          <w:sz w:val="28"/>
          <w:szCs w:val="28"/>
        </w:rPr>
        <w:t>某门课程学分积＝该门课程成绩×该门课程学分×加权</w:t>
      </w:r>
      <w:r w:rsidRPr="007B500D">
        <w:rPr>
          <w:rFonts w:ascii="仿宋" w:eastAsia="仿宋" w:hAnsi="仿宋"/>
          <w:sz w:val="28"/>
          <w:szCs w:val="28"/>
        </w:rPr>
        <w:t>系数</w:t>
      </w:r>
    </w:p>
    <w:p w:rsidR="00EC7DA0" w:rsidRPr="007B500D" w:rsidRDefault="00EC7DA0" w:rsidP="00EC7DA0">
      <w:pPr>
        <w:spacing w:line="500" w:lineRule="exact"/>
        <w:rPr>
          <w:rFonts w:ascii="仿宋" w:eastAsia="仿宋" w:hAnsi="仿宋"/>
          <w:sz w:val="28"/>
          <w:szCs w:val="28"/>
        </w:rPr>
      </w:pPr>
      <w:r w:rsidRPr="007B500D">
        <w:rPr>
          <w:rFonts w:ascii="仿宋" w:eastAsia="仿宋" w:hAnsi="仿宋" w:hint="eastAsia"/>
          <w:sz w:val="28"/>
          <w:szCs w:val="28"/>
        </w:rPr>
        <w:t xml:space="preserve">    学分加权平均成绩＝相关课程学分积总和÷相关课程学分总和 </w:t>
      </w:r>
    </w:p>
    <w:p w:rsidR="00EC7DA0" w:rsidRPr="007B500D" w:rsidRDefault="00EC7DA0" w:rsidP="00EC7DA0">
      <w:pPr>
        <w:spacing w:line="500" w:lineRule="exact"/>
        <w:ind w:left="840" w:hangingChars="300" w:hanging="840"/>
        <w:rPr>
          <w:rFonts w:ascii="仿宋" w:eastAsia="仿宋" w:hAnsi="仿宋"/>
          <w:sz w:val="28"/>
          <w:szCs w:val="28"/>
        </w:rPr>
      </w:pPr>
      <w:r w:rsidRPr="007B500D">
        <w:rPr>
          <w:rFonts w:ascii="仿宋" w:eastAsia="仿宋" w:hAnsi="仿宋" w:hint="eastAsia"/>
          <w:sz w:val="28"/>
          <w:szCs w:val="28"/>
        </w:rPr>
        <w:t xml:space="preserve">   注：成绩计算均以正考成绩为准，重修和补考成绩不适用于推免。经学院、教务处受理备案的缓考成绩按正考成绩计算。</w:t>
      </w:r>
    </w:p>
    <w:p w:rsidR="00EC7DA0" w:rsidRPr="007B500D" w:rsidRDefault="00EC7DA0" w:rsidP="00EC7DA0">
      <w:pPr>
        <w:pStyle w:val="1"/>
        <w:numPr>
          <w:ilvl w:val="1"/>
          <w:numId w:val="8"/>
        </w:numPr>
        <w:ind w:firstLineChars="0"/>
        <w:rPr>
          <w:rFonts w:ascii="仿宋" w:eastAsia="仿宋" w:hAnsi="仿宋"/>
          <w:sz w:val="28"/>
          <w:szCs w:val="28"/>
        </w:rPr>
      </w:pPr>
      <w:r w:rsidRPr="007B500D">
        <w:rPr>
          <w:rFonts w:ascii="仿宋" w:eastAsia="仿宋" w:hAnsi="仿宋" w:hint="eastAsia"/>
          <w:sz w:val="28"/>
          <w:szCs w:val="28"/>
        </w:rPr>
        <w:t>国内外交换学习的应届本科毕业生课程成绩认定方法：</w:t>
      </w:r>
    </w:p>
    <w:p w:rsidR="00EC7DA0" w:rsidRPr="007B500D" w:rsidRDefault="00EC7DA0" w:rsidP="00EC7DA0">
      <w:pPr>
        <w:pStyle w:val="2"/>
        <w:ind w:left="720" w:firstLineChars="0" w:firstLine="0"/>
        <w:rPr>
          <w:rFonts w:ascii="仿宋" w:eastAsia="仿宋" w:hAnsi="仿宋"/>
          <w:sz w:val="28"/>
          <w:szCs w:val="28"/>
        </w:rPr>
      </w:pPr>
      <w:r w:rsidRPr="007B500D">
        <w:rPr>
          <w:rFonts w:ascii="仿宋" w:eastAsia="仿宋" w:hAnsi="仿宋" w:hint="eastAsia"/>
          <w:sz w:val="28"/>
          <w:szCs w:val="28"/>
        </w:rPr>
        <w:t>以电子科技大学</w:t>
      </w:r>
      <w:r w:rsidRPr="007B500D">
        <w:rPr>
          <w:rFonts w:ascii="仿宋" w:eastAsia="仿宋" w:hAnsi="仿宋"/>
          <w:sz w:val="28"/>
          <w:szCs w:val="28"/>
        </w:rPr>
        <w:t>交流学生课程学分认定结果为准</w:t>
      </w:r>
    </w:p>
    <w:p w:rsidR="00EC7DA0" w:rsidRPr="007B500D" w:rsidRDefault="00EC7DA0" w:rsidP="00EC7DA0">
      <w:pPr>
        <w:pStyle w:val="1"/>
        <w:numPr>
          <w:ilvl w:val="1"/>
          <w:numId w:val="8"/>
        </w:numPr>
        <w:ind w:firstLineChars="0"/>
        <w:rPr>
          <w:rFonts w:ascii="仿宋" w:eastAsia="仿宋" w:hAnsi="仿宋"/>
          <w:sz w:val="28"/>
          <w:szCs w:val="28"/>
        </w:rPr>
      </w:pPr>
      <w:r w:rsidRPr="007B500D">
        <w:rPr>
          <w:rFonts w:ascii="仿宋" w:eastAsia="仿宋" w:hAnsi="仿宋" w:hint="eastAsia"/>
          <w:sz w:val="28"/>
          <w:szCs w:val="28"/>
        </w:rPr>
        <w:t>各专业纳入推免智育成绩计算的课程</w:t>
      </w:r>
    </w:p>
    <w:p w:rsidR="00EC7DA0" w:rsidRPr="007B500D" w:rsidRDefault="00EC7DA0" w:rsidP="00EC7DA0">
      <w:pPr>
        <w:pStyle w:val="1"/>
        <w:numPr>
          <w:ilvl w:val="0"/>
          <w:numId w:val="3"/>
        </w:numPr>
        <w:ind w:left="1160" w:firstLineChars="0"/>
        <w:rPr>
          <w:rFonts w:ascii="仿宋" w:eastAsia="仿宋" w:hAnsi="仿宋"/>
          <w:sz w:val="28"/>
          <w:szCs w:val="28"/>
        </w:rPr>
      </w:pPr>
      <w:r w:rsidRPr="007B500D">
        <w:rPr>
          <w:rFonts w:ascii="仿宋" w:eastAsia="仿宋" w:hAnsi="仿宋" w:hint="eastAsia"/>
          <w:sz w:val="28"/>
          <w:szCs w:val="28"/>
        </w:rPr>
        <w:t>软件工程专业</w:t>
      </w:r>
    </w:p>
    <w:tbl>
      <w:tblPr>
        <w:tblStyle w:val="a4"/>
        <w:tblW w:w="9640" w:type="dxa"/>
        <w:tblInd w:w="-601" w:type="dxa"/>
        <w:tblLayout w:type="fixed"/>
        <w:tblLook w:val="04A0" w:firstRow="1" w:lastRow="0" w:firstColumn="1" w:lastColumn="0" w:noHBand="0" w:noVBand="1"/>
      </w:tblPr>
      <w:tblGrid>
        <w:gridCol w:w="2836"/>
        <w:gridCol w:w="850"/>
        <w:gridCol w:w="709"/>
        <w:gridCol w:w="850"/>
        <w:gridCol w:w="2127"/>
        <w:gridCol w:w="850"/>
        <w:gridCol w:w="1418"/>
      </w:tblGrid>
      <w:tr w:rsidR="00EC7DA0" w:rsidRPr="007B500D" w:rsidTr="00E96040">
        <w:tc>
          <w:tcPr>
            <w:tcW w:w="2836" w:type="dxa"/>
            <w:vMerge w:val="restart"/>
            <w:vAlign w:val="center"/>
          </w:tcPr>
          <w:p w:rsidR="00EC7DA0" w:rsidRPr="007B500D" w:rsidRDefault="00EC7DA0" w:rsidP="00E96040">
            <w:pPr>
              <w:pStyle w:val="1"/>
              <w:ind w:firstLineChars="0" w:firstLine="0"/>
              <w:jc w:val="center"/>
              <w:rPr>
                <w:rFonts w:ascii="仿宋" w:eastAsia="仿宋" w:hAnsi="仿宋"/>
                <w:sz w:val="24"/>
                <w:szCs w:val="24"/>
              </w:rPr>
            </w:pPr>
            <w:r w:rsidRPr="007B500D">
              <w:rPr>
                <w:rFonts w:ascii="仿宋" w:eastAsia="仿宋" w:hAnsi="仿宋"/>
                <w:sz w:val="24"/>
                <w:szCs w:val="24"/>
              </w:rPr>
              <w:t>课程类别</w:t>
            </w:r>
          </w:p>
        </w:tc>
        <w:tc>
          <w:tcPr>
            <w:tcW w:w="2409" w:type="dxa"/>
            <w:gridSpan w:val="3"/>
            <w:vAlign w:val="center"/>
          </w:tcPr>
          <w:p w:rsidR="00EC7DA0" w:rsidRPr="007B500D" w:rsidRDefault="00EC7DA0" w:rsidP="00E96040">
            <w:pPr>
              <w:pStyle w:val="1"/>
              <w:ind w:firstLineChars="0" w:firstLine="0"/>
              <w:jc w:val="center"/>
              <w:rPr>
                <w:rFonts w:ascii="仿宋" w:eastAsia="仿宋" w:hAnsi="仿宋"/>
                <w:sz w:val="24"/>
                <w:szCs w:val="24"/>
              </w:rPr>
            </w:pPr>
            <w:r w:rsidRPr="007B500D">
              <w:rPr>
                <w:rFonts w:ascii="仿宋" w:eastAsia="仿宋" w:hAnsi="仿宋"/>
                <w:sz w:val="24"/>
                <w:szCs w:val="24"/>
              </w:rPr>
              <w:t>纳入</w:t>
            </w:r>
            <w:r w:rsidRPr="007B500D">
              <w:rPr>
                <w:rFonts w:ascii="仿宋" w:eastAsia="仿宋" w:hAnsi="仿宋" w:hint="eastAsia"/>
                <w:sz w:val="24"/>
                <w:szCs w:val="24"/>
              </w:rPr>
              <w:t>推免相关</w:t>
            </w:r>
            <w:r w:rsidRPr="007B500D">
              <w:rPr>
                <w:rFonts w:ascii="仿宋" w:eastAsia="仿宋" w:hAnsi="仿宋"/>
                <w:sz w:val="24"/>
                <w:szCs w:val="24"/>
              </w:rPr>
              <w:t>课程</w:t>
            </w:r>
          </w:p>
          <w:p w:rsidR="00EC7DA0" w:rsidRPr="007B500D" w:rsidRDefault="00EC7DA0" w:rsidP="00E96040">
            <w:pPr>
              <w:pStyle w:val="1"/>
              <w:ind w:firstLineChars="0" w:firstLine="0"/>
              <w:jc w:val="center"/>
              <w:rPr>
                <w:rFonts w:ascii="仿宋" w:eastAsia="仿宋" w:hAnsi="仿宋"/>
                <w:sz w:val="24"/>
                <w:szCs w:val="24"/>
              </w:rPr>
            </w:pPr>
            <w:r w:rsidRPr="007B500D">
              <w:rPr>
                <w:rFonts w:ascii="仿宋" w:eastAsia="仿宋" w:hAnsi="仿宋" w:hint="eastAsia"/>
                <w:sz w:val="24"/>
                <w:szCs w:val="24"/>
              </w:rPr>
              <w:t>（画勾）</w:t>
            </w:r>
          </w:p>
        </w:tc>
        <w:tc>
          <w:tcPr>
            <w:tcW w:w="2127" w:type="dxa"/>
            <w:vMerge w:val="restart"/>
            <w:vAlign w:val="center"/>
          </w:tcPr>
          <w:p w:rsidR="00EC7DA0" w:rsidRPr="007B500D" w:rsidRDefault="00EC7DA0" w:rsidP="00E96040">
            <w:pPr>
              <w:pStyle w:val="1"/>
              <w:ind w:firstLineChars="0" w:firstLine="0"/>
              <w:jc w:val="center"/>
              <w:rPr>
                <w:rFonts w:ascii="仿宋" w:eastAsia="仿宋" w:hAnsi="仿宋"/>
                <w:sz w:val="24"/>
                <w:szCs w:val="24"/>
              </w:rPr>
            </w:pPr>
            <w:r w:rsidRPr="007B500D">
              <w:rPr>
                <w:rFonts w:ascii="仿宋" w:eastAsia="仿宋" w:hAnsi="仿宋"/>
                <w:sz w:val="24"/>
                <w:szCs w:val="24"/>
              </w:rPr>
              <w:t>课程名称</w:t>
            </w:r>
          </w:p>
          <w:p w:rsidR="00EC7DA0" w:rsidRPr="007B500D" w:rsidRDefault="00EC7DA0" w:rsidP="00E96040">
            <w:pPr>
              <w:pStyle w:val="1"/>
              <w:ind w:firstLineChars="0" w:firstLine="0"/>
              <w:jc w:val="center"/>
              <w:rPr>
                <w:rFonts w:ascii="仿宋" w:eastAsia="仿宋" w:hAnsi="仿宋"/>
                <w:sz w:val="24"/>
                <w:szCs w:val="24"/>
              </w:rPr>
            </w:pPr>
            <w:r w:rsidRPr="007B500D">
              <w:rPr>
                <w:rFonts w:ascii="仿宋" w:eastAsia="仿宋" w:hAnsi="仿宋" w:hint="eastAsia"/>
                <w:sz w:val="24"/>
                <w:szCs w:val="24"/>
              </w:rPr>
              <w:t>（部分纳入填写）</w:t>
            </w:r>
          </w:p>
        </w:tc>
        <w:tc>
          <w:tcPr>
            <w:tcW w:w="850" w:type="dxa"/>
            <w:vMerge w:val="restart"/>
            <w:vAlign w:val="center"/>
          </w:tcPr>
          <w:p w:rsidR="00EC7DA0" w:rsidRPr="007B500D" w:rsidRDefault="00EC7DA0" w:rsidP="00E96040">
            <w:pPr>
              <w:pStyle w:val="1"/>
              <w:ind w:firstLineChars="0" w:firstLine="0"/>
              <w:jc w:val="center"/>
              <w:rPr>
                <w:rFonts w:ascii="仿宋" w:eastAsia="仿宋" w:hAnsi="仿宋"/>
                <w:sz w:val="24"/>
                <w:szCs w:val="24"/>
              </w:rPr>
            </w:pPr>
            <w:r w:rsidRPr="007B500D">
              <w:rPr>
                <w:rFonts w:ascii="仿宋" w:eastAsia="仿宋" w:hAnsi="仿宋"/>
                <w:sz w:val="24"/>
                <w:szCs w:val="24"/>
              </w:rPr>
              <w:t>加权系数</w:t>
            </w:r>
          </w:p>
        </w:tc>
        <w:tc>
          <w:tcPr>
            <w:tcW w:w="1418" w:type="dxa"/>
            <w:vMerge w:val="restart"/>
            <w:vAlign w:val="center"/>
          </w:tcPr>
          <w:p w:rsidR="00EC7DA0" w:rsidRPr="007B500D" w:rsidRDefault="00EC7DA0" w:rsidP="00E96040">
            <w:pPr>
              <w:pStyle w:val="1"/>
              <w:ind w:firstLineChars="0" w:firstLine="0"/>
              <w:jc w:val="center"/>
              <w:rPr>
                <w:rFonts w:ascii="仿宋" w:eastAsia="仿宋" w:hAnsi="仿宋"/>
                <w:sz w:val="24"/>
                <w:szCs w:val="24"/>
              </w:rPr>
            </w:pPr>
            <w:r w:rsidRPr="007B500D">
              <w:rPr>
                <w:rFonts w:ascii="仿宋" w:eastAsia="仿宋" w:hAnsi="仿宋"/>
                <w:sz w:val="24"/>
                <w:szCs w:val="24"/>
              </w:rPr>
              <w:t>备注</w:t>
            </w:r>
          </w:p>
        </w:tc>
      </w:tr>
      <w:tr w:rsidR="00EC7DA0" w:rsidRPr="007B500D" w:rsidTr="00E96040">
        <w:tc>
          <w:tcPr>
            <w:tcW w:w="2836" w:type="dxa"/>
            <w:vMerge/>
            <w:vAlign w:val="center"/>
          </w:tcPr>
          <w:p w:rsidR="00EC7DA0" w:rsidRPr="007B500D" w:rsidRDefault="00EC7DA0" w:rsidP="00E96040">
            <w:pPr>
              <w:pStyle w:val="1"/>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ind w:firstLineChars="0" w:firstLine="0"/>
              <w:jc w:val="center"/>
              <w:rPr>
                <w:rFonts w:ascii="仿宋" w:eastAsia="仿宋" w:hAnsi="仿宋"/>
                <w:sz w:val="24"/>
                <w:szCs w:val="24"/>
              </w:rPr>
            </w:pPr>
            <w:r w:rsidRPr="007B500D">
              <w:rPr>
                <w:rFonts w:ascii="仿宋" w:eastAsia="仿宋" w:hAnsi="仿宋" w:hint="eastAsia"/>
                <w:sz w:val="24"/>
                <w:szCs w:val="24"/>
              </w:rPr>
              <w:t>全部</w:t>
            </w:r>
          </w:p>
        </w:tc>
        <w:tc>
          <w:tcPr>
            <w:tcW w:w="709" w:type="dxa"/>
            <w:vAlign w:val="center"/>
          </w:tcPr>
          <w:p w:rsidR="00EC7DA0" w:rsidRPr="007B500D" w:rsidRDefault="00EC7DA0" w:rsidP="00E96040">
            <w:pPr>
              <w:pStyle w:val="1"/>
              <w:ind w:firstLineChars="0" w:firstLine="0"/>
              <w:jc w:val="center"/>
              <w:rPr>
                <w:rFonts w:ascii="仿宋" w:eastAsia="仿宋" w:hAnsi="仿宋"/>
                <w:sz w:val="24"/>
                <w:szCs w:val="24"/>
              </w:rPr>
            </w:pPr>
            <w:r w:rsidRPr="007B500D">
              <w:rPr>
                <w:rFonts w:ascii="仿宋" w:eastAsia="仿宋" w:hAnsi="仿宋"/>
                <w:sz w:val="24"/>
                <w:szCs w:val="24"/>
              </w:rPr>
              <w:t>部分</w:t>
            </w:r>
          </w:p>
        </w:tc>
        <w:tc>
          <w:tcPr>
            <w:tcW w:w="850" w:type="dxa"/>
            <w:vAlign w:val="center"/>
          </w:tcPr>
          <w:p w:rsidR="00EC7DA0" w:rsidRPr="007B500D" w:rsidRDefault="00EC7DA0" w:rsidP="00E96040">
            <w:pPr>
              <w:pStyle w:val="1"/>
              <w:ind w:firstLineChars="0" w:firstLine="0"/>
              <w:jc w:val="center"/>
              <w:rPr>
                <w:rFonts w:ascii="仿宋" w:eastAsia="仿宋" w:hAnsi="仿宋"/>
                <w:sz w:val="24"/>
                <w:szCs w:val="24"/>
              </w:rPr>
            </w:pPr>
            <w:r w:rsidRPr="007B500D">
              <w:rPr>
                <w:rFonts w:ascii="仿宋" w:eastAsia="仿宋" w:hAnsi="仿宋" w:hint="eastAsia"/>
                <w:sz w:val="24"/>
                <w:szCs w:val="24"/>
              </w:rPr>
              <w:t>否</w:t>
            </w:r>
          </w:p>
        </w:tc>
        <w:tc>
          <w:tcPr>
            <w:tcW w:w="2127" w:type="dxa"/>
            <w:vMerge/>
            <w:vAlign w:val="center"/>
          </w:tcPr>
          <w:p w:rsidR="00EC7DA0" w:rsidRPr="007B500D" w:rsidRDefault="00EC7DA0" w:rsidP="00E96040">
            <w:pPr>
              <w:pStyle w:val="1"/>
              <w:ind w:firstLineChars="0" w:firstLine="0"/>
              <w:jc w:val="center"/>
              <w:rPr>
                <w:rFonts w:ascii="仿宋" w:eastAsia="仿宋" w:hAnsi="仿宋"/>
                <w:sz w:val="24"/>
                <w:szCs w:val="24"/>
              </w:rPr>
            </w:pPr>
          </w:p>
        </w:tc>
        <w:tc>
          <w:tcPr>
            <w:tcW w:w="850" w:type="dxa"/>
            <w:vMerge/>
            <w:vAlign w:val="center"/>
          </w:tcPr>
          <w:p w:rsidR="00EC7DA0" w:rsidRPr="007B500D" w:rsidRDefault="00EC7DA0" w:rsidP="00E96040">
            <w:pPr>
              <w:pStyle w:val="1"/>
              <w:ind w:firstLineChars="0" w:firstLine="0"/>
              <w:jc w:val="center"/>
              <w:rPr>
                <w:rFonts w:ascii="仿宋" w:eastAsia="仿宋" w:hAnsi="仿宋"/>
                <w:sz w:val="24"/>
                <w:szCs w:val="24"/>
              </w:rPr>
            </w:pPr>
          </w:p>
        </w:tc>
        <w:tc>
          <w:tcPr>
            <w:tcW w:w="1418" w:type="dxa"/>
            <w:vMerge/>
            <w:vAlign w:val="center"/>
          </w:tcPr>
          <w:p w:rsidR="00EC7DA0" w:rsidRPr="007B500D" w:rsidRDefault="00EC7DA0" w:rsidP="00E96040">
            <w:pPr>
              <w:pStyle w:val="1"/>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（思政）</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（军体）</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（外语必修）</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基础通识类</w:t>
            </w:r>
            <w:r w:rsidRPr="007B500D">
              <w:rPr>
                <w:rFonts w:ascii="仿宋" w:eastAsia="仿宋" w:hAnsi="仿宋" w:hint="eastAsia"/>
                <w:sz w:val="24"/>
                <w:szCs w:val="24"/>
              </w:rPr>
              <w:t>（外语限选）</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核心</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（必修）</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交叉</w:t>
            </w:r>
            <w:r w:rsidRPr="007B500D">
              <w:rPr>
                <w:rFonts w:ascii="仿宋" w:eastAsia="仿宋" w:hAnsi="仿宋"/>
                <w:sz w:val="24"/>
                <w:szCs w:val="24"/>
              </w:rPr>
              <w:t>通识类</w:t>
            </w:r>
            <w:r w:rsidRPr="007B500D">
              <w:rPr>
                <w:rFonts w:ascii="仿宋" w:eastAsia="仿宋" w:hAnsi="仿宋" w:hint="eastAsia"/>
                <w:sz w:val="24"/>
                <w:szCs w:val="24"/>
              </w:rPr>
              <w:t>（限选）</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学科通识类</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学科基础课</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学科拓展课</w:t>
            </w:r>
            <w:r w:rsidRPr="007B500D">
              <w:rPr>
                <w:rFonts w:ascii="仿宋" w:eastAsia="仿宋" w:hAnsi="仿宋" w:hint="eastAsia"/>
                <w:sz w:val="24"/>
                <w:szCs w:val="24"/>
              </w:rPr>
              <w:t>（必修）</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lastRenderedPageBreak/>
              <w:t>学科拓展课</w:t>
            </w:r>
            <w:r w:rsidRPr="007B500D">
              <w:rPr>
                <w:rFonts w:ascii="仿宋" w:eastAsia="仿宋" w:hAnsi="仿宋" w:hint="eastAsia"/>
                <w:sz w:val="24"/>
                <w:szCs w:val="24"/>
              </w:rPr>
              <w:t>（限选）</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专业核心课</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实践类核心课</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除</w:t>
            </w:r>
            <w:r w:rsidRPr="007B500D">
              <w:rPr>
                <w:rFonts w:ascii="仿宋" w:eastAsia="仿宋" w:hAnsi="仿宋"/>
                <w:sz w:val="24"/>
                <w:szCs w:val="24"/>
              </w:rPr>
              <w:t>企业实习、实训外均</w:t>
            </w:r>
            <w:r w:rsidRPr="007B500D">
              <w:rPr>
                <w:rFonts w:ascii="仿宋" w:eastAsia="仿宋" w:hAnsi="仿宋" w:hint="eastAsia"/>
                <w:sz w:val="24"/>
                <w:szCs w:val="24"/>
              </w:rPr>
              <w:t>纳入</w:t>
            </w:r>
          </w:p>
        </w:tc>
        <w:tc>
          <w:tcPr>
            <w:tcW w:w="850" w:type="dxa"/>
          </w:tcPr>
          <w:p w:rsidR="00EC7DA0" w:rsidRPr="007B500D" w:rsidRDefault="00EC7DA0" w:rsidP="00E96040">
            <w:pPr>
              <w:jc w:val="cente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r>
      <w:tr w:rsidR="00EC7DA0" w:rsidRPr="007B500D" w:rsidTr="00E96040">
        <w:tc>
          <w:tcPr>
            <w:tcW w:w="2836"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sz w:val="24"/>
                <w:szCs w:val="24"/>
              </w:rPr>
              <w:t>专业选修课</w:t>
            </w: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709"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宋体" w:eastAsia="宋体" w:hAnsi="宋体" w:hint="eastAsia"/>
                <w:sz w:val="24"/>
                <w:szCs w:val="24"/>
              </w:rPr>
              <w:t>√</w:t>
            </w:r>
          </w:p>
        </w:tc>
        <w:tc>
          <w:tcPr>
            <w:tcW w:w="2127"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p>
        </w:tc>
        <w:tc>
          <w:tcPr>
            <w:tcW w:w="850"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1</w:t>
            </w:r>
          </w:p>
        </w:tc>
        <w:tc>
          <w:tcPr>
            <w:tcW w:w="1418" w:type="dxa"/>
            <w:vAlign w:val="center"/>
          </w:tcPr>
          <w:p w:rsidR="00EC7DA0" w:rsidRPr="007B500D" w:rsidRDefault="00EC7DA0" w:rsidP="00E96040">
            <w:pPr>
              <w:pStyle w:val="1"/>
              <w:spacing w:line="360" w:lineRule="auto"/>
              <w:ind w:firstLineChars="0" w:firstLine="0"/>
              <w:jc w:val="center"/>
              <w:rPr>
                <w:rFonts w:ascii="仿宋" w:eastAsia="仿宋" w:hAnsi="仿宋"/>
                <w:sz w:val="24"/>
                <w:szCs w:val="24"/>
              </w:rPr>
            </w:pPr>
            <w:r w:rsidRPr="007B500D">
              <w:rPr>
                <w:rFonts w:ascii="仿宋" w:eastAsia="仿宋" w:hAnsi="仿宋" w:hint="eastAsia"/>
                <w:sz w:val="24"/>
                <w:szCs w:val="24"/>
              </w:rPr>
              <w:t>无</w:t>
            </w:r>
          </w:p>
        </w:tc>
      </w:tr>
    </w:tbl>
    <w:p w:rsidR="00EC7DA0" w:rsidRPr="007B500D" w:rsidRDefault="00EC7DA0" w:rsidP="00EC7DA0">
      <w:pPr>
        <w:spacing w:line="500" w:lineRule="exact"/>
        <w:rPr>
          <w:rFonts w:ascii="仿宋" w:eastAsia="仿宋" w:hAnsi="仿宋"/>
          <w:sz w:val="28"/>
          <w:szCs w:val="28"/>
        </w:rPr>
      </w:pPr>
      <w:r w:rsidRPr="007B500D">
        <w:rPr>
          <w:rFonts w:ascii="仿宋" w:eastAsia="仿宋" w:hAnsi="仿宋" w:hint="eastAsia"/>
          <w:sz w:val="28"/>
          <w:szCs w:val="28"/>
        </w:rPr>
        <w:t>注：①若无此课程类别，在备注栏填“无”</w:t>
      </w:r>
    </w:p>
    <w:p w:rsidR="00502343" w:rsidRPr="007B500D" w:rsidRDefault="00EC7DA0" w:rsidP="00EC7DA0">
      <w:pPr>
        <w:spacing w:line="500" w:lineRule="exact"/>
        <w:rPr>
          <w:rFonts w:ascii="仿宋" w:eastAsia="仿宋" w:hAnsi="仿宋"/>
          <w:sz w:val="28"/>
          <w:szCs w:val="28"/>
        </w:rPr>
      </w:pPr>
      <w:r w:rsidRPr="007B500D">
        <w:rPr>
          <w:rFonts w:ascii="仿宋" w:eastAsia="仿宋" w:hAnsi="仿宋" w:hint="eastAsia"/>
          <w:sz w:val="28"/>
          <w:szCs w:val="28"/>
        </w:rPr>
        <w:t>②不加权的课程，加权系数为1；有加权的课程，</w:t>
      </w:r>
    </w:p>
    <w:sectPr w:rsidR="00502343" w:rsidRPr="007B50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572" w:rsidRDefault="00714572" w:rsidP="007B500D">
      <w:r>
        <w:separator/>
      </w:r>
    </w:p>
  </w:endnote>
  <w:endnote w:type="continuationSeparator" w:id="0">
    <w:p w:rsidR="00714572" w:rsidRDefault="00714572" w:rsidP="007B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572" w:rsidRDefault="00714572" w:rsidP="007B500D">
      <w:r>
        <w:separator/>
      </w:r>
    </w:p>
  </w:footnote>
  <w:footnote w:type="continuationSeparator" w:id="0">
    <w:p w:rsidR="00714572" w:rsidRDefault="00714572" w:rsidP="007B5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887"/>
    <w:multiLevelType w:val="hybridMultilevel"/>
    <w:tmpl w:val="AF84FA04"/>
    <w:lvl w:ilvl="0" w:tplc="409AE7D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323F6A"/>
    <w:multiLevelType w:val="multilevel"/>
    <w:tmpl w:val="0B323F6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8715BE"/>
    <w:multiLevelType w:val="hybridMultilevel"/>
    <w:tmpl w:val="18B09364"/>
    <w:lvl w:ilvl="0" w:tplc="F568539C">
      <w:start w:val="3"/>
      <w:numFmt w:val="decimal"/>
      <w:lvlText w:val="%1."/>
      <w:lvlJc w:val="left"/>
      <w:pPr>
        <w:ind w:left="360" w:hanging="360"/>
      </w:pPr>
      <w:rPr>
        <w:rFonts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49428B"/>
    <w:multiLevelType w:val="hybridMultilevel"/>
    <w:tmpl w:val="98CC5408"/>
    <w:lvl w:ilvl="0" w:tplc="3822DD9C">
      <w:start w:val="1"/>
      <w:numFmt w:val="japaneseCounting"/>
      <w:lvlText w:val="%1、"/>
      <w:lvlJc w:val="left"/>
      <w:pPr>
        <w:ind w:left="720" w:hanging="720"/>
      </w:pPr>
      <w:rPr>
        <w:rFonts w:hint="default"/>
        <w:lang w:val="en-US"/>
      </w:rPr>
    </w:lvl>
    <w:lvl w:ilvl="1" w:tplc="0A08373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391B1E"/>
    <w:multiLevelType w:val="hybridMultilevel"/>
    <w:tmpl w:val="5BCE879A"/>
    <w:lvl w:ilvl="0" w:tplc="93220774">
      <w:start w:val="1"/>
      <w:numFmt w:val="decimal"/>
      <w:lvlText w:val="（%1）"/>
      <w:lvlJc w:val="left"/>
      <w:pPr>
        <w:ind w:left="735" w:hanging="735"/>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34F422A7"/>
    <w:multiLevelType w:val="hybridMultilevel"/>
    <w:tmpl w:val="777071FC"/>
    <w:lvl w:ilvl="0" w:tplc="B2C493C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38C3966"/>
    <w:multiLevelType w:val="hybridMultilevel"/>
    <w:tmpl w:val="B3240552"/>
    <w:lvl w:ilvl="0" w:tplc="0B44795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34"/>
    <w:rsid w:val="00053BF9"/>
    <w:rsid w:val="00075A0E"/>
    <w:rsid w:val="00202356"/>
    <w:rsid w:val="00502343"/>
    <w:rsid w:val="00603340"/>
    <w:rsid w:val="00714572"/>
    <w:rsid w:val="007B500D"/>
    <w:rsid w:val="0089055B"/>
    <w:rsid w:val="00B86726"/>
    <w:rsid w:val="00BD0234"/>
    <w:rsid w:val="00C35BF5"/>
    <w:rsid w:val="00EC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E6A3"/>
  <w15:chartTrackingRefBased/>
  <w15:docId w15:val="{6F5D1007-11FF-4B96-BFC3-3BD60E59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BF9"/>
    <w:pPr>
      <w:ind w:firstLineChars="200" w:firstLine="420"/>
    </w:pPr>
  </w:style>
  <w:style w:type="table" w:styleId="a4">
    <w:name w:val="Table Grid"/>
    <w:basedOn w:val="a1"/>
    <w:uiPriority w:val="59"/>
    <w:qFormat/>
    <w:rsid w:val="0005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053BF9"/>
    <w:pPr>
      <w:ind w:firstLineChars="200" w:firstLine="420"/>
    </w:pPr>
  </w:style>
  <w:style w:type="character" w:styleId="a5">
    <w:name w:val="Hyperlink"/>
    <w:basedOn w:val="a0"/>
    <w:uiPriority w:val="99"/>
    <w:semiHidden/>
    <w:unhideWhenUsed/>
    <w:rsid w:val="0089055B"/>
    <w:rPr>
      <w:color w:val="0563C1" w:themeColor="hyperlink"/>
      <w:u w:val="single"/>
    </w:rPr>
  </w:style>
  <w:style w:type="table" w:customStyle="1" w:styleId="10">
    <w:name w:val="网格型1"/>
    <w:basedOn w:val="a1"/>
    <w:uiPriority w:val="59"/>
    <w:rsid w:val="00502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列出段落2"/>
    <w:basedOn w:val="a"/>
    <w:uiPriority w:val="99"/>
    <w:unhideWhenUsed/>
    <w:rsid w:val="00EC7DA0"/>
    <w:pPr>
      <w:ind w:firstLineChars="200" w:firstLine="420"/>
    </w:pPr>
  </w:style>
  <w:style w:type="paragraph" w:styleId="a6">
    <w:name w:val="header"/>
    <w:basedOn w:val="a"/>
    <w:link w:val="a7"/>
    <w:uiPriority w:val="99"/>
    <w:unhideWhenUsed/>
    <w:rsid w:val="007B500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B500D"/>
    <w:rPr>
      <w:sz w:val="18"/>
      <w:szCs w:val="18"/>
    </w:rPr>
  </w:style>
  <w:style w:type="paragraph" w:styleId="a8">
    <w:name w:val="footer"/>
    <w:basedOn w:val="a"/>
    <w:link w:val="a9"/>
    <w:uiPriority w:val="99"/>
    <w:unhideWhenUsed/>
    <w:rsid w:val="007B500D"/>
    <w:pPr>
      <w:tabs>
        <w:tab w:val="center" w:pos="4153"/>
        <w:tab w:val="right" w:pos="8306"/>
      </w:tabs>
      <w:snapToGrid w:val="0"/>
      <w:jc w:val="left"/>
    </w:pPr>
    <w:rPr>
      <w:sz w:val="18"/>
      <w:szCs w:val="18"/>
    </w:rPr>
  </w:style>
  <w:style w:type="character" w:customStyle="1" w:styleId="a9">
    <w:name w:val="页脚 字符"/>
    <w:basedOn w:val="a0"/>
    <w:link w:val="a8"/>
    <w:uiPriority w:val="99"/>
    <w:rsid w:val="007B50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3011">
      <w:bodyDiv w:val="1"/>
      <w:marLeft w:val="0"/>
      <w:marRight w:val="0"/>
      <w:marTop w:val="0"/>
      <w:marBottom w:val="0"/>
      <w:divBdr>
        <w:top w:val="none" w:sz="0" w:space="0" w:color="auto"/>
        <w:left w:val="none" w:sz="0" w:space="0" w:color="auto"/>
        <w:bottom w:val="none" w:sz="0" w:space="0" w:color="auto"/>
        <w:right w:val="none" w:sz="0" w:space="0" w:color="auto"/>
      </w:divBdr>
    </w:div>
    <w:div w:id="349378539">
      <w:bodyDiv w:val="1"/>
      <w:marLeft w:val="0"/>
      <w:marRight w:val="0"/>
      <w:marTop w:val="0"/>
      <w:marBottom w:val="0"/>
      <w:divBdr>
        <w:top w:val="none" w:sz="0" w:space="0" w:color="auto"/>
        <w:left w:val="none" w:sz="0" w:space="0" w:color="auto"/>
        <w:bottom w:val="none" w:sz="0" w:space="0" w:color="auto"/>
        <w:right w:val="none" w:sz="0" w:space="0" w:color="auto"/>
      </w:divBdr>
    </w:div>
    <w:div w:id="3620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3669</Words>
  <Characters>20914</Characters>
  <Application>Microsoft Office Word</Application>
  <DocSecurity>0</DocSecurity>
  <Lines>174</Lines>
  <Paragraphs>49</Paragraphs>
  <ScaleCrop>false</ScaleCrop>
  <Company>Microsoft</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2017-09-07T07:40:00Z</dcterms:created>
  <dcterms:modified xsi:type="dcterms:W3CDTF">2017-09-11T03:56:00Z</dcterms:modified>
</cp:coreProperties>
</file>