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E4D0">
      <w:pPr>
        <w:numPr>
          <w:ilvl w:val="0"/>
          <w:numId w:val="1"/>
        </w:numPr>
        <w:spacing w:line="360" w:lineRule="auto"/>
        <w:rPr>
          <w:rFonts w:hint="eastAsia" w:eastAsia="微软雅黑" w:asciiTheme="minorHAnsi" w:hAnsiTheme="minorHAnsi" w:cstheme="minorBidi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eastAsia="微软雅黑" w:asciiTheme="minorHAnsi" w:hAnsiTheme="minorHAnsi" w:cstheme="minorBidi"/>
          <w:b/>
          <w:kern w:val="44"/>
          <w:sz w:val="24"/>
          <w:szCs w:val="24"/>
          <w:lang w:val="en-US" w:eastAsia="zh-CN" w:bidi="ar-SA"/>
        </w:rPr>
        <w:t>为什么我在系统中找不到我要排的课？</w:t>
      </w:r>
    </w:p>
    <w:p w14:paraId="1087F48B">
      <w:p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有以下两种可能：</w:t>
      </w:r>
    </w:p>
    <w:p w14:paraId="475B3B14">
      <w:pPr>
        <w:numPr>
          <w:ilvl w:val="0"/>
          <w:numId w:val="2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该课程在教务系统中无实验或实践学时，这类课程不会同步至实验教学管理平台中。需联系学院教务科老师在教务系统修改实验或实践学时。</w:t>
      </w:r>
    </w:p>
    <w:p w14:paraId="3C2E326D">
      <w:pPr>
        <w:numPr>
          <w:ilvl w:val="0"/>
          <w:numId w:val="2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教务系统排课中该课程的任课教师未录入实验任课老师名字。</w:t>
      </w:r>
    </w:p>
    <w:p w14:paraId="0DCB72FF">
      <w:pPr>
        <w:pStyle w:val="2"/>
        <w:numPr>
          <w:ilvl w:val="0"/>
          <w:numId w:val="0"/>
        </w:numPr>
      </w:pPr>
      <w:bookmarkStart w:id="0" w:name="_Toc69821783"/>
      <w:r>
        <w:rPr>
          <w:rFonts w:hint="eastAsia"/>
          <w:lang w:val="en-US" w:eastAsia="zh-CN"/>
        </w:rPr>
        <w:t>2</w:t>
      </w:r>
      <w:r>
        <w:rPr>
          <w:rFonts w:hint="eastAsia" w:eastAsia="微软雅黑" w:asciiTheme="minorHAnsi" w:hAnsiTheme="minorHAnsi" w:cstheme="minorBidi"/>
          <w:b/>
          <w:kern w:val="44"/>
          <w:sz w:val="24"/>
          <w:szCs w:val="24"/>
          <w:lang w:val="en-US" w:eastAsia="zh-CN" w:bidi="ar-SA"/>
        </w:rPr>
        <w:t>、我在排课时为什么不能选到我想安排的实验室？</w:t>
      </w:r>
      <w:bookmarkEnd w:id="0"/>
    </w:p>
    <w:p w14:paraId="53D9D918">
      <w:p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有以下两种可能：</w:t>
      </w:r>
    </w:p>
    <w:p w14:paraId="0C2DA79D">
      <w:pPr>
        <w:numPr>
          <w:ilvl w:val="0"/>
          <w:numId w:val="3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非本学院的实验室。可自行联系对方学院同意上课使用后，联系夏青61830772，向本学院开放该间实验室的排课。</w:t>
      </w:r>
    </w:p>
    <w:p w14:paraId="02A84FE3">
      <w:pPr>
        <w:numPr>
          <w:ilvl w:val="0"/>
          <w:numId w:val="3"/>
        </w:numPr>
        <w:ind w:left="0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该实验室已被占用。可在微服务排课-教务排课-步骤四中，点击“实验室判冲情况”查看实验室使用情况。</w:t>
      </w:r>
    </w:p>
    <w:p w14:paraId="196B5A40">
      <w:pPr>
        <w:pStyle w:val="2"/>
        <w:numPr>
          <w:ilvl w:val="0"/>
          <w:numId w:val="0"/>
        </w:numPr>
      </w:pPr>
      <w:bookmarkStart w:id="1" w:name="_Toc69821784"/>
      <w:r>
        <w:rPr>
          <w:rFonts w:hint="eastAsia"/>
          <w:lang w:val="en-US" w:eastAsia="zh-CN"/>
        </w:rPr>
        <w:t>3、</w:t>
      </w:r>
      <w:r>
        <w:rPr>
          <w:rFonts w:hint="eastAsia"/>
        </w:rPr>
        <w:t>我排课完成后，为什么</w:t>
      </w:r>
      <w:r>
        <w:rPr>
          <w:rFonts w:hint="eastAsia"/>
          <w:lang w:val="en-US" w:eastAsia="zh-CN"/>
        </w:rPr>
        <w:t>实验教务不能审批</w:t>
      </w:r>
      <w:r>
        <w:rPr>
          <w:rFonts w:hint="eastAsia"/>
        </w:rPr>
        <w:t>？</w:t>
      </w:r>
      <w:bookmarkEnd w:id="1"/>
    </w:p>
    <w:p w14:paraId="14367505">
      <w:pPr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排课完成后需在“微服务排课”模块中点击“排课完成”按钮。实验教务角色老师即可审核。</w:t>
      </w:r>
    </w:p>
    <w:p w14:paraId="2301C031">
      <w:r>
        <w:drawing>
          <wp:inline distT="0" distB="0" distL="114300" distR="114300">
            <wp:extent cx="5265420" cy="7905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D2B88"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kern w:val="44"/>
          <w:sz w:val="24"/>
          <w:szCs w:val="24"/>
          <w:lang w:val="en-US" w:eastAsia="zh-CN" w:bidi="ar-SA"/>
        </w:rPr>
        <w:t>4、</w:t>
      </w:r>
      <w:r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  <w:t>这门课我要排在教室上课，我用“教务方式”排课，为什么找不到“教室”？</w:t>
      </w:r>
    </w:p>
    <w:p w14:paraId="44C484ED">
      <w:pPr>
        <w:spacing w:line="360" w:lineRule="auto"/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“教室”在系统中认为是一间独立的实验室，若找不到，可能是被其他课排课占用。可使用分批排课或不分批排课，选择“教室”强排，并在备注中填写具体地点。</w:t>
      </w:r>
    </w:p>
    <w:p w14:paraId="46E28C38">
      <w:pPr>
        <w:numPr>
          <w:ilvl w:val="0"/>
          <w:numId w:val="4"/>
        </w:numPr>
        <w:spacing w:line="360" w:lineRule="auto"/>
        <w:rPr>
          <w:rFonts w:hint="default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  <w:bookmarkStart w:id="2" w:name="_Toc69821788"/>
      <w:r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  <w:t>实验项目已经新建好了，但我排课的时候为什么看不到可选的实验项目？</w:t>
      </w:r>
      <w:bookmarkEnd w:id="2"/>
    </w:p>
    <w:p w14:paraId="55FF5FC1"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有以下两种可能：</w:t>
      </w:r>
    </w:p>
    <w:p w14:paraId="141D8B92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（1）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实验项目新建后，需</w:t>
      </w: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实验教务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审批通过后才算新建完成。</w:t>
      </w:r>
    </w:p>
    <w:p w14:paraId="74A7D32D"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（2）同一课程名称的课程有多个课程代码，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实验项目</w:t>
      </w: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新建时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关联了</w:t>
      </w: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课程代码，可能是填写的课程代码与排课的课程代码不一致。若是已审核通过的实验项目需修改，可联系QQ群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422312413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>中小助手修改</w:t>
      </w:r>
      <w:bookmarkStart w:id="3" w:name="_GoBack"/>
      <w:bookmarkEnd w:id="3"/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。</w:t>
      </w:r>
    </w:p>
    <w:p w14:paraId="0C9EC84B"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B30DF"/>
    <w:multiLevelType w:val="singleLevel"/>
    <w:tmpl w:val="A5AB30D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6B0D1C"/>
    <w:multiLevelType w:val="singleLevel"/>
    <w:tmpl w:val="C26B0D1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C792087"/>
    <w:multiLevelType w:val="singleLevel"/>
    <w:tmpl w:val="FC7920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B24C6BD"/>
    <w:multiLevelType w:val="singleLevel"/>
    <w:tmpl w:val="5B24C6B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TcxMjYzZTNlYTQ4NTRjZWM5NjI0MmQ3NWMyYjgifQ=="/>
  </w:docVars>
  <w:rsids>
    <w:rsidRoot w:val="00000000"/>
    <w:rsid w:val="0092187B"/>
    <w:rsid w:val="06546459"/>
    <w:rsid w:val="0D150484"/>
    <w:rsid w:val="15CE50B4"/>
    <w:rsid w:val="16A73161"/>
    <w:rsid w:val="179321D8"/>
    <w:rsid w:val="1A484F29"/>
    <w:rsid w:val="1C0A6971"/>
    <w:rsid w:val="1F115222"/>
    <w:rsid w:val="251E5D75"/>
    <w:rsid w:val="2C1B08D9"/>
    <w:rsid w:val="342949C8"/>
    <w:rsid w:val="43285682"/>
    <w:rsid w:val="47450617"/>
    <w:rsid w:val="49D8041D"/>
    <w:rsid w:val="4B07387E"/>
    <w:rsid w:val="4DD33F8E"/>
    <w:rsid w:val="524646FC"/>
    <w:rsid w:val="546B0B1D"/>
    <w:rsid w:val="5E65563F"/>
    <w:rsid w:val="603C0234"/>
    <w:rsid w:val="63007C6D"/>
    <w:rsid w:val="6362227B"/>
    <w:rsid w:val="7DD3220D"/>
    <w:rsid w:val="7F4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/>
      <w:outlineLvl w:val="0"/>
    </w:pPr>
    <w:rPr>
      <w:b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623</Characters>
  <Lines>0</Lines>
  <Paragraphs>0</Paragraphs>
  <TotalTime>2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2023-06-02T03:41:00Z</dcterms:created>
  <dc:creator>Administrator</dc:creator>
  <cp:lastModifiedBy>林振韬</cp:lastModifiedBy>
  <dcterms:modified xsi:type="dcterms:W3CDTF">2025-06-04T09:01:35Z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283957E7A7C048C19E3B4D6B7BCB9223_12</vt:lpwstr>
  </property>
  <property fmtid="{D5CDD505-2E9C-101B-9397-08002B2CF9AE}" pid="4" name="KSOTemplateDocerSaveRecord">
    <vt:lpwstr>eyJoZGlkIjoiNTdkOGE1Yjc4OTQwMzViOWQxMGE4MjYwMDk5ODhiZGUiLCJ1c2VySWQiOiIyNDczNDM0MjcifQ==</vt:lpwstr>
  </property>
</Properties>
</file>